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59BC6" w14:textId="50F4CF69" w:rsidR="00670A9F" w:rsidRPr="00BC67D4" w:rsidRDefault="00BC67D4" w:rsidP="00B74921">
      <w:pPr>
        <w:spacing w:after="0" w:line="240" w:lineRule="auto"/>
        <w:ind w:firstLine="709"/>
        <w:contextualSpacing/>
        <w:rPr>
          <w:rFonts w:ascii="Times New Roman" w:eastAsia="Times New Roman" w:hAnsi="Times New Roman" w:cs="Times New Roman"/>
          <w:color w:val="000000" w:themeColor="text1"/>
          <w:sz w:val="24"/>
          <w:szCs w:val="24"/>
          <w:u w:val="single"/>
          <w:lang w:eastAsia="tr-TR"/>
        </w:rPr>
      </w:pPr>
      <w:r w:rsidRPr="00BC67D4">
        <w:rPr>
          <w:rFonts w:ascii="Times New Roman" w:eastAsia="Times New Roman" w:hAnsi="Times New Roman" w:cs="Times New Roman"/>
          <w:color w:val="000000" w:themeColor="text1"/>
          <w:sz w:val="24"/>
          <w:szCs w:val="24"/>
          <w:u w:val="single"/>
          <w:lang w:eastAsia="tr-TR"/>
        </w:rPr>
        <w:t>Ulaştırma ve Altyapı Bakanlığından:</w:t>
      </w:r>
    </w:p>
    <w:p w14:paraId="2AD5CFC0" w14:textId="77777777" w:rsidR="00BC67D4" w:rsidRDefault="00BC67D4" w:rsidP="002A6A1D">
      <w:pPr>
        <w:spacing w:after="0" w:line="240" w:lineRule="auto"/>
        <w:contextualSpacing/>
        <w:jc w:val="center"/>
        <w:rPr>
          <w:rFonts w:ascii="Times New Roman" w:eastAsia="Times New Roman" w:hAnsi="Times New Roman" w:cs="Times New Roman"/>
          <w:b/>
          <w:color w:val="000000" w:themeColor="text1"/>
          <w:sz w:val="24"/>
          <w:szCs w:val="24"/>
          <w:lang w:eastAsia="tr-TR"/>
        </w:rPr>
      </w:pPr>
    </w:p>
    <w:p w14:paraId="678FC3E7" w14:textId="77777777" w:rsidR="00BC67D4" w:rsidRDefault="00670A9F" w:rsidP="002A6A1D">
      <w:pPr>
        <w:spacing w:after="0" w:line="240" w:lineRule="auto"/>
        <w:contextualSpacing/>
        <w:jc w:val="center"/>
        <w:rPr>
          <w:rFonts w:ascii="Times New Roman" w:eastAsia="Times New Roman" w:hAnsi="Times New Roman" w:cs="Times New Roman"/>
          <w:b/>
          <w:color w:val="000000" w:themeColor="text1"/>
          <w:sz w:val="24"/>
          <w:szCs w:val="24"/>
          <w:lang w:eastAsia="tr-TR"/>
        </w:rPr>
      </w:pPr>
      <w:r w:rsidRPr="00985813">
        <w:rPr>
          <w:rFonts w:ascii="Times New Roman" w:eastAsia="Times New Roman" w:hAnsi="Times New Roman" w:cs="Times New Roman"/>
          <w:b/>
          <w:color w:val="000000" w:themeColor="text1"/>
          <w:sz w:val="24"/>
          <w:szCs w:val="24"/>
          <w:lang w:eastAsia="tr-TR"/>
        </w:rPr>
        <w:t xml:space="preserve">TEHLİKELİ MADDELERİN KARAYOLUYLA TAŞINMASI </w:t>
      </w:r>
    </w:p>
    <w:p w14:paraId="115B55E1" w14:textId="09F77531" w:rsidR="00BC67D4" w:rsidRDefault="00670A9F" w:rsidP="002A6A1D">
      <w:pPr>
        <w:spacing w:after="0" w:line="240" w:lineRule="auto"/>
        <w:contextualSpacing/>
        <w:jc w:val="center"/>
        <w:rPr>
          <w:rFonts w:ascii="Times New Roman" w:eastAsia="Times New Roman" w:hAnsi="Times New Roman" w:cs="Times New Roman"/>
          <w:b/>
          <w:color w:val="000000" w:themeColor="text1"/>
          <w:sz w:val="24"/>
          <w:szCs w:val="24"/>
          <w:lang w:eastAsia="tr-TR"/>
        </w:rPr>
      </w:pPr>
      <w:r w:rsidRPr="00985813">
        <w:rPr>
          <w:rFonts w:ascii="Times New Roman" w:eastAsia="Times New Roman" w:hAnsi="Times New Roman" w:cs="Times New Roman"/>
          <w:b/>
          <w:color w:val="000000" w:themeColor="text1"/>
          <w:sz w:val="24"/>
          <w:szCs w:val="24"/>
          <w:lang w:eastAsia="tr-TR"/>
        </w:rPr>
        <w:t>HAKKINDA</w:t>
      </w:r>
      <w:r w:rsidR="002A6A1D">
        <w:rPr>
          <w:rFonts w:ascii="Times New Roman" w:eastAsia="Times New Roman" w:hAnsi="Times New Roman" w:cs="Times New Roman"/>
          <w:b/>
          <w:color w:val="000000" w:themeColor="text1"/>
          <w:sz w:val="24"/>
          <w:szCs w:val="24"/>
          <w:lang w:eastAsia="tr-TR"/>
        </w:rPr>
        <w:t xml:space="preserve"> </w:t>
      </w:r>
      <w:r w:rsidRPr="00985813">
        <w:rPr>
          <w:rFonts w:ascii="Times New Roman" w:eastAsia="Times New Roman" w:hAnsi="Times New Roman" w:cs="Times New Roman"/>
          <w:b/>
          <w:color w:val="000000" w:themeColor="text1"/>
          <w:sz w:val="24"/>
          <w:szCs w:val="24"/>
          <w:lang w:eastAsia="tr-TR"/>
        </w:rPr>
        <w:t>YÖNETMELİ</w:t>
      </w:r>
      <w:r w:rsidR="00B10F34">
        <w:rPr>
          <w:rFonts w:ascii="Times New Roman" w:eastAsia="Times New Roman" w:hAnsi="Times New Roman" w:cs="Times New Roman"/>
          <w:b/>
          <w:color w:val="000000" w:themeColor="text1"/>
          <w:sz w:val="24"/>
          <w:szCs w:val="24"/>
          <w:lang w:eastAsia="tr-TR"/>
        </w:rPr>
        <w:t>KT</w:t>
      </w:r>
      <w:r w:rsidR="00CD5CC0">
        <w:rPr>
          <w:rFonts w:ascii="Times New Roman" w:eastAsia="Times New Roman" w:hAnsi="Times New Roman" w:cs="Times New Roman"/>
          <w:b/>
          <w:color w:val="000000" w:themeColor="text1"/>
          <w:sz w:val="24"/>
          <w:szCs w:val="24"/>
          <w:lang w:eastAsia="tr-TR"/>
        </w:rPr>
        <w:t>E</w:t>
      </w:r>
      <w:r w:rsidRPr="00985813">
        <w:rPr>
          <w:rFonts w:ascii="Times New Roman" w:eastAsia="Times New Roman" w:hAnsi="Times New Roman" w:cs="Times New Roman"/>
          <w:b/>
          <w:color w:val="000000" w:themeColor="text1"/>
          <w:sz w:val="24"/>
          <w:szCs w:val="24"/>
          <w:lang w:eastAsia="tr-TR"/>
        </w:rPr>
        <w:t xml:space="preserve"> DEĞİŞİKLİK </w:t>
      </w:r>
    </w:p>
    <w:p w14:paraId="77FA4DDC" w14:textId="16311F98" w:rsidR="00670A9F" w:rsidRDefault="00670A9F" w:rsidP="002A6A1D">
      <w:pPr>
        <w:spacing w:after="0" w:line="240" w:lineRule="auto"/>
        <w:contextualSpacing/>
        <w:jc w:val="center"/>
        <w:rPr>
          <w:rFonts w:ascii="Times New Roman" w:eastAsia="Times New Roman" w:hAnsi="Times New Roman" w:cs="Times New Roman"/>
          <w:b/>
          <w:color w:val="000000" w:themeColor="text1"/>
          <w:sz w:val="24"/>
          <w:szCs w:val="24"/>
          <w:lang w:eastAsia="tr-TR"/>
        </w:rPr>
      </w:pPr>
      <w:r w:rsidRPr="00985813">
        <w:rPr>
          <w:rFonts w:ascii="Times New Roman" w:eastAsia="Times New Roman" w:hAnsi="Times New Roman" w:cs="Times New Roman"/>
          <w:b/>
          <w:color w:val="000000" w:themeColor="text1"/>
          <w:sz w:val="24"/>
          <w:szCs w:val="24"/>
          <w:lang w:eastAsia="tr-TR"/>
        </w:rPr>
        <w:t>YAPILMASINA DAİR YÖNETMELİK</w:t>
      </w:r>
      <w:r w:rsidR="00C81A0E">
        <w:rPr>
          <w:rFonts w:ascii="Times New Roman" w:eastAsia="Times New Roman" w:hAnsi="Times New Roman" w:cs="Times New Roman"/>
          <w:b/>
          <w:color w:val="000000" w:themeColor="text1"/>
          <w:sz w:val="24"/>
          <w:szCs w:val="24"/>
          <w:lang w:eastAsia="tr-TR"/>
        </w:rPr>
        <w:t xml:space="preserve"> TASLAĞI</w:t>
      </w:r>
    </w:p>
    <w:p w14:paraId="5889E8CE" w14:textId="77777777" w:rsidR="005B4619" w:rsidRDefault="005B4619" w:rsidP="002A6A1D">
      <w:pPr>
        <w:spacing w:after="0" w:line="240" w:lineRule="auto"/>
        <w:contextualSpacing/>
        <w:jc w:val="center"/>
        <w:rPr>
          <w:rFonts w:ascii="Times New Roman" w:eastAsia="Times New Roman" w:hAnsi="Times New Roman" w:cs="Times New Roman"/>
          <w:b/>
          <w:color w:val="000000" w:themeColor="text1"/>
          <w:sz w:val="24"/>
          <w:szCs w:val="24"/>
          <w:lang w:eastAsia="tr-TR"/>
        </w:rPr>
      </w:pPr>
    </w:p>
    <w:p w14:paraId="0939CF24" w14:textId="60AEB235" w:rsidR="006D21D8" w:rsidRDefault="005B4619" w:rsidP="00DB5EF9">
      <w:pPr>
        <w:spacing w:after="0" w:line="240" w:lineRule="auto"/>
        <w:ind w:firstLine="566"/>
        <w:contextualSpacing/>
        <w:jc w:val="both"/>
        <w:rPr>
          <w:rFonts w:ascii="Times New Roman" w:eastAsia="Times New Roman" w:hAnsi="Times New Roman" w:cs="Times New Roman"/>
          <w:color w:val="000000" w:themeColor="text1"/>
          <w:sz w:val="24"/>
          <w:szCs w:val="24"/>
          <w:lang w:eastAsia="tr-TR"/>
        </w:rPr>
      </w:pPr>
      <w:r w:rsidRPr="00DB5EF9">
        <w:rPr>
          <w:rFonts w:ascii="Times New Roman" w:eastAsia="Times New Roman" w:hAnsi="Times New Roman" w:cs="Times New Roman"/>
          <w:b/>
          <w:bCs/>
          <w:color w:val="000000" w:themeColor="text1"/>
          <w:sz w:val="24"/>
          <w:szCs w:val="24"/>
          <w:lang w:eastAsia="tr-TR"/>
        </w:rPr>
        <w:t xml:space="preserve">MADDE 1 – </w:t>
      </w:r>
      <w:r w:rsidR="006D21D8">
        <w:rPr>
          <w:rFonts w:ascii="Times New Roman" w:eastAsia="Times New Roman" w:hAnsi="Times New Roman" w:cs="Times New Roman"/>
          <w:color w:val="000000" w:themeColor="text1"/>
          <w:sz w:val="24"/>
          <w:szCs w:val="24"/>
          <w:lang w:eastAsia="tr-TR"/>
        </w:rPr>
        <w:t>18</w:t>
      </w:r>
      <w:r w:rsidR="006D21D8" w:rsidRPr="00DB5EF9">
        <w:rPr>
          <w:rFonts w:ascii="Times New Roman" w:eastAsia="Times New Roman" w:hAnsi="Times New Roman" w:cs="Times New Roman"/>
          <w:color w:val="000000" w:themeColor="text1"/>
          <w:sz w:val="24"/>
          <w:szCs w:val="24"/>
          <w:lang w:eastAsia="tr-TR"/>
        </w:rPr>
        <w:t>/</w:t>
      </w:r>
      <w:r w:rsidR="006D21D8">
        <w:rPr>
          <w:rFonts w:ascii="Times New Roman" w:eastAsia="Times New Roman" w:hAnsi="Times New Roman" w:cs="Times New Roman"/>
          <w:color w:val="000000" w:themeColor="text1"/>
          <w:sz w:val="24"/>
          <w:szCs w:val="24"/>
          <w:lang w:eastAsia="tr-TR"/>
        </w:rPr>
        <w:t>6</w:t>
      </w:r>
      <w:r w:rsidR="006D21D8" w:rsidRPr="00DB5EF9">
        <w:rPr>
          <w:rFonts w:ascii="Times New Roman" w:eastAsia="Times New Roman" w:hAnsi="Times New Roman" w:cs="Times New Roman"/>
          <w:color w:val="000000" w:themeColor="text1"/>
          <w:sz w:val="24"/>
          <w:szCs w:val="24"/>
          <w:lang w:eastAsia="tr-TR"/>
        </w:rPr>
        <w:t>/20</w:t>
      </w:r>
      <w:r w:rsidR="006D21D8">
        <w:rPr>
          <w:rFonts w:ascii="Times New Roman" w:eastAsia="Times New Roman" w:hAnsi="Times New Roman" w:cs="Times New Roman"/>
          <w:color w:val="000000" w:themeColor="text1"/>
          <w:sz w:val="24"/>
          <w:szCs w:val="24"/>
          <w:lang w:eastAsia="tr-TR"/>
        </w:rPr>
        <w:t>22</w:t>
      </w:r>
      <w:r w:rsidR="006D21D8" w:rsidRPr="00DB5EF9">
        <w:rPr>
          <w:rFonts w:ascii="Times New Roman" w:eastAsia="Times New Roman" w:hAnsi="Times New Roman" w:cs="Times New Roman"/>
          <w:color w:val="000000" w:themeColor="text1"/>
          <w:sz w:val="24"/>
          <w:szCs w:val="24"/>
          <w:lang w:eastAsia="tr-TR"/>
        </w:rPr>
        <w:t xml:space="preserve"> tarihli ve </w:t>
      </w:r>
      <w:r w:rsidR="006D21D8">
        <w:rPr>
          <w:rFonts w:ascii="Times New Roman" w:eastAsia="Times New Roman" w:hAnsi="Times New Roman" w:cs="Times New Roman"/>
          <w:color w:val="000000" w:themeColor="text1"/>
          <w:sz w:val="24"/>
          <w:szCs w:val="24"/>
          <w:lang w:eastAsia="tr-TR"/>
        </w:rPr>
        <w:t>31870</w:t>
      </w:r>
      <w:r w:rsidR="006D21D8" w:rsidRPr="00DB5EF9">
        <w:rPr>
          <w:rFonts w:ascii="Times New Roman" w:eastAsia="Times New Roman" w:hAnsi="Times New Roman" w:cs="Times New Roman"/>
          <w:color w:val="000000" w:themeColor="text1"/>
          <w:sz w:val="24"/>
          <w:szCs w:val="24"/>
          <w:lang w:eastAsia="tr-TR"/>
        </w:rPr>
        <w:t xml:space="preserve"> sayılı Resmî Gazetede yayımlanan Tehlikeli Maddelerin Karayoluyla Taşınması Hakkında Yönetmeliğin </w:t>
      </w:r>
      <w:proofErr w:type="gramStart"/>
      <w:r w:rsidR="006D21D8">
        <w:rPr>
          <w:rFonts w:ascii="Times New Roman" w:eastAsia="Times New Roman" w:hAnsi="Times New Roman" w:cs="Times New Roman"/>
          <w:color w:val="000000" w:themeColor="text1"/>
          <w:sz w:val="24"/>
          <w:szCs w:val="24"/>
          <w:lang w:eastAsia="tr-TR"/>
        </w:rPr>
        <w:t>4 üncü</w:t>
      </w:r>
      <w:proofErr w:type="gramEnd"/>
      <w:r w:rsidR="006D21D8">
        <w:rPr>
          <w:rFonts w:ascii="Times New Roman" w:eastAsia="Times New Roman" w:hAnsi="Times New Roman" w:cs="Times New Roman"/>
          <w:color w:val="000000" w:themeColor="text1"/>
          <w:sz w:val="24"/>
          <w:szCs w:val="24"/>
          <w:lang w:eastAsia="tr-TR"/>
        </w:rPr>
        <w:t xml:space="preserve"> maddesinin birinci fıkrasın</w:t>
      </w:r>
      <w:r w:rsidR="00CD1024">
        <w:rPr>
          <w:rFonts w:ascii="Times New Roman" w:eastAsia="Times New Roman" w:hAnsi="Times New Roman" w:cs="Times New Roman"/>
          <w:color w:val="000000" w:themeColor="text1"/>
          <w:sz w:val="24"/>
          <w:szCs w:val="24"/>
          <w:lang w:eastAsia="tr-TR"/>
        </w:rPr>
        <w:t>ın (ü) bendi aşağıdaki şekilde değiştirilmiştir.</w:t>
      </w:r>
      <w:r w:rsidR="0022629D">
        <w:rPr>
          <w:rFonts w:ascii="Times New Roman" w:eastAsia="Times New Roman" w:hAnsi="Times New Roman" w:cs="Times New Roman"/>
          <w:color w:val="000000" w:themeColor="text1"/>
          <w:sz w:val="24"/>
          <w:szCs w:val="24"/>
          <w:lang w:eastAsia="tr-TR"/>
        </w:rPr>
        <w:t xml:space="preserve"> </w:t>
      </w:r>
    </w:p>
    <w:p w14:paraId="20769407" w14:textId="4846B1D3" w:rsidR="00455AFD" w:rsidRPr="00455AFD" w:rsidRDefault="0022629D" w:rsidP="00455AFD">
      <w:pPr>
        <w:tabs>
          <w:tab w:val="left" w:pos="567"/>
          <w:tab w:val="left" w:pos="851"/>
        </w:tabs>
        <w:spacing w:after="0"/>
        <w:jc w:val="both"/>
        <w:rPr>
          <w:rFonts w:ascii="Times New Roman" w:hAnsi="Times New Roman" w:cs="Times New Roman"/>
          <w:bCs/>
          <w:sz w:val="24"/>
          <w:szCs w:val="24"/>
        </w:rPr>
      </w:pPr>
      <w:r>
        <w:rPr>
          <w:rFonts w:ascii="Times New Roman" w:hAnsi="Times New Roman" w:cs="Times New Roman"/>
          <w:bCs/>
          <w:sz w:val="24"/>
          <w:szCs w:val="24"/>
        </w:rPr>
        <w:tab/>
      </w:r>
      <w:r w:rsidR="00455AFD" w:rsidRPr="00455AFD">
        <w:rPr>
          <w:rFonts w:ascii="Times New Roman" w:hAnsi="Times New Roman" w:cs="Times New Roman"/>
          <w:bCs/>
          <w:sz w:val="24"/>
          <w:szCs w:val="24"/>
        </w:rPr>
        <w:t>“ü)</w:t>
      </w:r>
      <w:r w:rsidR="00455AFD">
        <w:rPr>
          <w:rFonts w:ascii="Times New Roman" w:hAnsi="Times New Roman" w:cs="Times New Roman"/>
          <w:bCs/>
          <w:sz w:val="24"/>
          <w:szCs w:val="24"/>
        </w:rPr>
        <w:t xml:space="preserve"> </w:t>
      </w:r>
      <w:r w:rsidR="00455AFD" w:rsidRPr="00455AFD">
        <w:rPr>
          <w:rFonts w:ascii="Times New Roman" w:hAnsi="Times New Roman" w:cs="Times New Roman"/>
          <w:bCs/>
          <w:sz w:val="24"/>
          <w:szCs w:val="24"/>
        </w:rPr>
        <w:t xml:space="preserve">Taşınabilir basınçlı ekipman/kap: </w:t>
      </w:r>
      <w:bookmarkStart w:id="0" w:name="_Hlk217462408"/>
      <w:r w:rsidR="00455AFD" w:rsidRPr="00455AFD">
        <w:rPr>
          <w:rFonts w:ascii="Times New Roman" w:hAnsi="Times New Roman" w:cs="Times New Roman"/>
          <w:bCs/>
          <w:sz w:val="24"/>
          <w:szCs w:val="24"/>
        </w:rPr>
        <w:t xml:space="preserve">ADR sınıflandırma kodunun 6 </w:t>
      </w:r>
      <w:proofErr w:type="spellStart"/>
      <w:r w:rsidR="00455AFD" w:rsidRPr="00455AFD">
        <w:rPr>
          <w:rFonts w:ascii="Times New Roman" w:hAnsi="Times New Roman" w:cs="Times New Roman"/>
          <w:bCs/>
          <w:sz w:val="24"/>
          <w:szCs w:val="24"/>
        </w:rPr>
        <w:t>ncı</w:t>
      </w:r>
      <w:proofErr w:type="spellEnd"/>
      <w:r w:rsidR="00455AFD" w:rsidRPr="00455AFD">
        <w:rPr>
          <w:rFonts w:ascii="Times New Roman" w:hAnsi="Times New Roman" w:cs="Times New Roman"/>
          <w:bCs/>
          <w:sz w:val="24"/>
          <w:szCs w:val="24"/>
        </w:rPr>
        <w:t xml:space="preserve"> ve 7 </w:t>
      </w:r>
      <w:proofErr w:type="spellStart"/>
      <w:r w:rsidR="00455AFD" w:rsidRPr="00455AFD">
        <w:rPr>
          <w:rFonts w:ascii="Times New Roman" w:hAnsi="Times New Roman" w:cs="Times New Roman"/>
          <w:bCs/>
          <w:sz w:val="24"/>
          <w:szCs w:val="24"/>
        </w:rPr>
        <w:t>nci</w:t>
      </w:r>
      <w:proofErr w:type="spellEnd"/>
      <w:r w:rsidR="00455AFD" w:rsidRPr="00455AFD">
        <w:rPr>
          <w:rFonts w:ascii="Times New Roman" w:hAnsi="Times New Roman" w:cs="Times New Roman"/>
          <w:bCs/>
          <w:sz w:val="24"/>
          <w:szCs w:val="24"/>
        </w:rPr>
        <w:t xml:space="preserve"> maddelerindeki gaz ve maddeler hariç Sınıf 2 gazların ve bu Yönetmeliğin Ek-6’sında belirtilen diğer sınıf tehlikeli maddelerin taşınmasında kullanıldığında</w:t>
      </w:r>
      <w:bookmarkEnd w:id="0"/>
      <w:r w:rsidR="00455AFD" w:rsidRPr="00455AFD">
        <w:rPr>
          <w:rFonts w:ascii="Times New Roman" w:hAnsi="Times New Roman" w:cs="Times New Roman"/>
          <w:bCs/>
          <w:sz w:val="24"/>
          <w:szCs w:val="24"/>
        </w:rPr>
        <w:t xml:space="preserve">; ADR Bölüm 6.2’de belirtildiği şekilde tüm basınçlı kapları, vanalarını ve gerekli olan diğer donanımlarını, ayrıca gaz kartuşlarını (UN 2037) ve ADR Bölüm 6.8’de belirtildiği gibi tankları (sabit tank-tanker, sökülebilir tank, tank konteyner, tank takas gövdesi), tüplü gaz tankerleri, çok elemanlı gaz konteynerlerini (MEGC), vanalarını ve gerekli olan diğer donanımlarını,” </w:t>
      </w:r>
    </w:p>
    <w:p w14:paraId="120B2722" w14:textId="17E317BD" w:rsidR="0051737A" w:rsidRPr="00CC5DC6" w:rsidRDefault="00931891" w:rsidP="00455AFD">
      <w:pPr>
        <w:tabs>
          <w:tab w:val="left" w:pos="567"/>
          <w:tab w:val="left" w:pos="993"/>
        </w:tabs>
        <w:spacing w:after="0"/>
        <w:jc w:val="both"/>
        <w:rPr>
          <w:rFonts w:ascii="Times New Roman" w:eastAsia="Times New Roman" w:hAnsi="Times New Roman" w:cs="Times New Roman"/>
          <w:color w:val="000000" w:themeColor="text1"/>
          <w:sz w:val="24"/>
          <w:szCs w:val="24"/>
          <w:lang w:eastAsia="tr-TR"/>
        </w:rPr>
      </w:pPr>
      <w:r>
        <w:rPr>
          <w:rFonts w:ascii="Times New Roman" w:hAnsi="Times New Roman" w:cs="Times New Roman"/>
          <w:sz w:val="24"/>
          <w:szCs w:val="24"/>
        </w:rPr>
        <w:t xml:space="preserve"> </w:t>
      </w:r>
      <w:r w:rsidR="00455AFD">
        <w:rPr>
          <w:rFonts w:ascii="Times New Roman" w:hAnsi="Times New Roman" w:cs="Times New Roman"/>
          <w:sz w:val="24"/>
          <w:szCs w:val="24"/>
        </w:rPr>
        <w:tab/>
      </w:r>
      <w:r w:rsidR="0022629D" w:rsidRPr="00CC5DC6">
        <w:rPr>
          <w:rFonts w:ascii="Times New Roman" w:eastAsia="Times New Roman" w:hAnsi="Times New Roman" w:cs="Times New Roman"/>
          <w:b/>
          <w:bCs/>
          <w:color w:val="000000" w:themeColor="text1"/>
          <w:sz w:val="24"/>
          <w:szCs w:val="24"/>
          <w:lang w:eastAsia="tr-TR"/>
        </w:rPr>
        <w:t xml:space="preserve">MADDE 2 – </w:t>
      </w:r>
      <w:r w:rsidR="0022629D" w:rsidRPr="00CC5DC6">
        <w:rPr>
          <w:rFonts w:ascii="Times New Roman" w:eastAsia="Times New Roman" w:hAnsi="Times New Roman" w:cs="Times New Roman"/>
          <w:color w:val="000000" w:themeColor="text1"/>
          <w:sz w:val="24"/>
          <w:szCs w:val="24"/>
          <w:lang w:eastAsia="tr-TR"/>
        </w:rPr>
        <w:t>Aynı</w:t>
      </w:r>
      <w:r w:rsidR="005B4619" w:rsidRPr="00CC5DC6">
        <w:rPr>
          <w:rFonts w:ascii="Times New Roman" w:eastAsia="Times New Roman" w:hAnsi="Times New Roman" w:cs="Times New Roman"/>
          <w:color w:val="000000" w:themeColor="text1"/>
          <w:sz w:val="24"/>
          <w:szCs w:val="24"/>
          <w:lang w:eastAsia="tr-TR"/>
        </w:rPr>
        <w:t xml:space="preserve"> Yönetmeliğin </w:t>
      </w:r>
      <w:r w:rsidR="00CD5CC0" w:rsidRPr="00CC5DC6">
        <w:rPr>
          <w:rFonts w:ascii="Times New Roman" w:eastAsia="Times New Roman" w:hAnsi="Times New Roman" w:cs="Times New Roman"/>
          <w:color w:val="000000" w:themeColor="text1"/>
          <w:sz w:val="24"/>
          <w:szCs w:val="24"/>
          <w:lang w:eastAsia="tr-TR"/>
        </w:rPr>
        <w:t xml:space="preserve">5 inci maddesinin </w:t>
      </w:r>
      <w:r w:rsidR="0051737A" w:rsidRPr="00CC5DC6">
        <w:rPr>
          <w:rFonts w:ascii="Times New Roman" w:eastAsia="Times New Roman" w:hAnsi="Times New Roman" w:cs="Times New Roman"/>
          <w:color w:val="000000" w:themeColor="text1"/>
          <w:sz w:val="24"/>
          <w:szCs w:val="24"/>
          <w:lang w:eastAsia="tr-TR"/>
        </w:rPr>
        <w:t>üçüncü</w:t>
      </w:r>
      <w:r w:rsidR="009D5EAD">
        <w:rPr>
          <w:rFonts w:ascii="Times New Roman" w:eastAsia="Times New Roman" w:hAnsi="Times New Roman" w:cs="Times New Roman"/>
          <w:color w:val="000000" w:themeColor="text1"/>
          <w:sz w:val="24"/>
          <w:szCs w:val="24"/>
          <w:lang w:eastAsia="tr-TR"/>
        </w:rPr>
        <w:t xml:space="preserve">, </w:t>
      </w:r>
      <w:r w:rsidR="00EE6BF7">
        <w:rPr>
          <w:rFonts w:ascii="Times New Roman" w:eastAsia="Times New Roman" w:hAnsi="Times New Roman" w:cs="Times New Roman"/>
          <w:color w:val="000000" w:themeColor="text1"/>
          <w:sz w:val="24"/>
          <w:szCs w:val="24"/>
          <w:lang w:eastAsia="tr-TR"/>
        </w:rPr>
        <w:t>altıncı</w:t>
      </w:r>
      <w:r w:rsidR="009D5EAD">
        <w:rPr>
          <w:rFonts w:ascii="Times New Roman" w:eastAsia="Times New Roman" w:hAnsi="Times New Roman" w:cs="Times New Roman"/>
          <w:color w:val="000000" w:themeColor="text1"/>
          <w:sz w:val="24"/>
          <w:szCs w:val="24"/>
          <w:lang w:eastAsia="tr-TR"/>
        </w:rPr>
        <w:t xml:space="preserve"> ve yedinci</w:t>
      </w:r>
      <w:r w:rsidR="00EE6BF7">
        <w:rPr>
          <w:rFonts w:ascii="Times New Roman" w:eastAsia="Times New Roman" w:hAnsi="Times New Roman" w:cs="Times New Roman"/>
          <w:color w:val="000000" w:themeColor="text1"/>
          <w:sz w:val="24"/>
          <w:szCs w:val="24"/>
          <w:lang w:eastAsia="tr-TR"/>
        </w:rPr>
        <w:t xml:space="preserve"> </w:t>
      </w:r>
      <w:r w:rsidR="00CD5CC0" w:rsidRPr="00CC5DC6">
        <w:rPr>
          <w:rFonts w:ascii="Times New Roman" w:eastAsia="Times New Roman" w:hAnsi="Times New Roman" w:cs="Times New Roman"/>
          <w:color w:val="000000" w:themeColor="text1"/>
          <w:sz w:val="24"/>
          <w:szCs w:val="24"/>
          <w:lang w:eastAsia="tr-TR"/>
        </w:rPr>
        <w:t>fıkra</w:t>
      </w:r>
      <w:r w:rsidR="00EE6BF7">
        <w:rPr>
          <w:rFonts w:ascii="Times New Roman" w:eastAsia="Times New Roman" w:hAnsi="Times New Roman" w:cs="Times New Roman"/>
          <w:color w:val="000000" w:themeColor="text1"/>
          <w:sz w:val="24"/>
          <w:szCs w:val="24"/>
          <w:lang w:eastAsia="tr-TR"/>
        </w:rPr>
        <w:t>ları</w:t>
      </w:r>
      <w:r w:rsidR="0051737A" w:rsidRPr="00CC5DC6">
        <w:rPr>
          <w:rFonts w:ascii="Times New Roman" w:eastAsia="Times New Roman" w:hAnsi="Times New Roman" w:cs="Times New Roman"/>
          <w:color w:val="000000" w:themeColor="text1"/>
          <w:sz w:val="24"/>
          <w:szCs w:val="24"/>
          <w:lang w:eastAsia="tr-TR"/>
        </w:rPr>
        <w:t xml:space="preserve"> aşağıdaki şekilde </w:t>
      </w:r>
      <w:r w:rsidR="005661E2">
        <w:rPr>
          <w:rFonts w:ascii="Times New Roman" w:eastAsia="Times New Roman" w:hAnsi="Times New Roman" w:cs="Times New Roman"/>
          <w:color w:val="000000" w:themeColor="text1"/>
          <w:sz w:val="24"/>
          <w:szCs w:val="24"/>
          <w:lang w:eastAsia="tr-TR"/>
        </w:rPr>
        <w:t>yeniden düzenlenmiş</w:t>
      </w:r>
      <w:r w:rsidR="007B0E98">
        <w:rPr>
          <w:rFonts w:ascii="Times New Roman" w:eastAsia="Times New Roman" w:hAnsi="Times New Roman" w:cs="Times New Roman"/>
          <w:color w:val="000000" w:themeColor="text1"/>
          <w:sz w:val="24"/>
          <w:szCs w:val="24"/>
          <w:lang w:eastAsia="tr-TR"/>
        </w:rPr>
        <w:t>tir.</w:t>
      </w:r>
    </w:p>
    <w:p w14:paraId="5B12128F" w14:textId="43E483CB" w:rsidR="00926D5C" w:rsidRPr="00994CF0" w:rsidRDefault="00455AFD" w:rsidP="00926D5C">
      <w:pPr>
        <w:spacing w:after="0" w:line="240" w:lineRule="auto"/>
        <w:ind w:firstLine="566"/>
        <w:contextualSpacing/>
        <w:jc w:val="both"/>
        <w:rPr>
          <w:rFonts w:ascii="Times New Roman" w:eastAsia="Times New Roman" w:hAnsi="Times New Roman" w:cs="Times New Roman"/>
          <w:strike/>
          <w:color w:val="FF0000"/>
          <w:sz w:val="24"/>
          <w:szCs w:val="24"/>
          <w:lang w:eastAsia="tr-TR"/>
        </w:rPr>
      </w:pPr>
      <w:r>
        <w:rPr>
          <w:rFonts w:ascii="Times New Roman" w:eastAsia="Times New Roman" w:hAnsi="Times New Roman" w:cs="Times New Roman"/>
          <w:color w:val="000000" w:themeColor="text1"/>
          <w:sz w:val="24"/>
          <w:szCs w:val="24"/>
          <w:lang w:eastAsia="tr-TR"/>
        </w:rPr>
        <w:t>“</w:t>
      </w:r>
      <w:r w:rsidRPr="00455AFD">
        <w:rPr>
          <w:rFonts w:ascii="Times New Roman" w:eastAsia="Times New Roman" w:hAnsi="Times New Roman" w:cs="Times New Roman"/>
          <w:color w:val="000000" w:themeColor="text1"/>
          <w:sz w:val="24"/>
          <w:szCs w:val="24"/>
          <w:lang w:eastAsia="tr-TR"/>
        </w:rPr>
        <w:t xml:space="preserve">(3) </w:t>
      </w:r>
      <w:proofErr w:type="spellStart"/>
      <w:r w:rsidRPr="00455AFD">
        <w:rPr>
          <w:rFonts w:ascii="Times New Roman" w:eastAsia="Times New Roman" w:hAnsi="Times New Roman" w:cs="Times New Roman"/>
          <w:color w:val="000000" w:themeColor="text1"/>
          <w:sz w:val="24"/>
          <w:szCs w:val="24"/>
          <w:lang w:eastAsia="tr-TR"/>
        </w:rPr>
        <w:t>ADR’de</w:t>
      </w:r>
      <w:proofErr w:type="spellEnd"/>
      <w:r w:rsidRPr="00455AFD">
        <w:rPr>
          <w:rFonts w:ascii="Times New Roman" w:eastAsia="Times New Roman" w:hAnsi="Times New Roman" w:cs="Times New Roman"/>
          <w:color w:val="000000" w:themeColor="text1"/>
          <w:sz w:val="24"/>
          <w:szCs w:val="24"/>
          <w:lang w:eastAsia="tr-TR"/>
        </w:rPr>
        <w:t xml:space="preserve"> aksi belirtilmedikçe, tehlikeli maddelerin karayolu ile taşınmasında kullanılacak iç ambalajlar dışında büyük ambalajlar ve orta boy dökme yük konteynerleri (IBC) dahil ADR Bölüm 1.2.1’de tanımlanan tüm ambalajların, ADR Kısım 6’nın ilgili olduğu bölüm hükümlerine uygun olarak başarıyla test edilmiş tasarım/tip onayının bulunması ve test ve muayenelerinin yapılmış olması zorunludur. Bu fıkra kapsamında yurt içi tehlikeli madde taşımacılığında:</w:t>
      </w:r>
      <w:r w:rsidR="002F05F7">
        <w:rPr>
          <w:rFonts w:ascii="Times New Roman" w:eastAsia="Times New Roman" w:hAnsi="Times New Roman" w:cs="Times New Roman"/>
          <w:color w:val="000000" w:themeColor="text1"/>
          <w:sz w:val="24"/>
          <w:szCs w:val="24"/>
          <w:lang w:eastAsia="tr-TR"/>
        </w:rPr>
        <w:t xml:space="preserve"> </w:t>
      </w:r>
    </w:p>
    <w:p w14:paraId="0C39B791" w14:textId="1F43BDAA" w:rsidR="00455AFD" w:rsidRPr="00455AFD" w:rsidRDefault="0060516A" w:rsidP="00455AFD">
      <w:pPr>
        <w:pStyle w:val="ListeParagraf"/>
        <w:numPr>
          <w:ilvl w:val="0"/>
          <w:numId w:val="15"/>
        </w:numPr>
        <w:tabs>
          <w:tab w:val="left" w:pos="851"/>
        </w:tabs>
        <w:spacing w:after="0" w:line="240" w:lineRule="auto"/>
        <w:ind w:left="0" w:firstLine="567"/>
        <w:jc w:val="both"/>
        <w:rPr>
          <w:rFonts w:ascii="Times New Roman" w:eastAsia="Times New Roman" w:hAnsi="Times New Roman" w:cs="Times New Roman"/>
          <w:sz w:val="24"/>
          <w:szCs w:val="24"/>
          <w:lang w:eastAsia="tr-TR"/>
        </w:rPr>
      </w:pPr>
      <w:r w:rsidRPr="00455AFD">
        <w:rPr>
          <w:rFonts w:ascii="Times New Roman" w:eastAsia="Times New Roman" w:hAnsi="Times New Roman" w:cs="Times New Roman"/>
          <w:sz w:val="24"/>
          <w:szCs w:val="24"/>
          <w:lang w:eastAsia="tr-TR"/>
        </w:rPr>
        <w:t>AD</w:t>
      </w:r>
      <w:r w:rsidR="00455AFD" w:rsidRPr="00455AFD">
        <w:rPr>
          <w:rFonts w:ascii="Times New Roman" w:eastAsia="Times New Roman" w:hAnsi="Times New Roman" w:cs="Times New Roman"/>
          <w:sz w:val="24"/>
          <w:szCs w:val="24"/>
          <w:lang w:eastAsia="tr-TR"/>
        </w:rPr>
        <w:t xml:space="preserve">R Bölüm 6.2 kapsamında olan (vanaları ve gerekli olan donanımları dahil) basınçlı kaplar, </w:t>
      </w:r>
      <w:proofErr w:type="spellStart"/>
      <w:r w:rsidR="00455AFD" w:rsidRPr="00455AFD">
        <w:rPr>
          <w:rFonts w:ascii="Times New Roman" w:eastAsia="Times New Roman" w:hAnsi="Times New Roman" w:cs="Times New Roman"/>
          <w:sz w:val="24"/>
          <w:szCs w:val="24"/>
          <w:lang w:eastAsia="tr-TR"/>
        </w:rPr>
        <w:t>aerosol</w:t>
      </w:r>
      <w:proofErr w:type="spellEnd"/>
      <w:r w:rsidR="00455AFD" w:rsidRPr="00455AFD">
        <w:rPr>
          <w:rFonts w:ascii="Times New Roman" w:eastAsia="Times New Roman" w:hAnsi="Times New Roman" w:cs="Times New Roman"/>
          <w:sz w:val="24"/>
          <w:szCs w:val="24"/>
          <w:lang w:eastAsia="tr-TR"/>
        </w:rPr>
        <w:t xml:space="preserve"> püskürtücüler, gaz içeren küçük kaplar (gaz kartuşları) ve sıvılaştırılmış alevlenebilir </w:t>
      </w:r>
      <w:proofErr w:type="gramStart"/>
      <w:r w:rsidR="00455AFD" w:rsidRPr="00455AFD">
        <w:rPr>
          <w:rFonts w:ascii="Times New Roman" w:eastAsia="Times New Roman" w:hAnsi="Times New Roman" w:cs="Times New Roman"/>
          <w:sz w:val="24"/>
          <w:szCs w:val="24"/>
          <w:lang w:eastAsia="tr-TR"/>
        </w:rPr>
        <w:t>gaz</w:t>
      </w:r>
      <w:proofErr w:type="gramEnd"/>
      <w:r w:rsidR="00455AFD" w:rsidRPr="00455AFD">
        <w:rPr>
          <w:rFonts w:ascii="Times New Roman" w:eastAsia="Times New Roman" w:hAnsi="Times New Roman" w:cs="Times New Roman"/>
          <w:sz w:val="24"/>
          <w:szCs w:val="24"/>
          <w:lang w:eastAsia="tr-TR"/>
        </w:rPr>
        <w:t xml:space="preserve"> içeren yakıt pili kartuşları ile ADR 4.1.3.6 kapsamındaki basınçlı kaplarla ilgili olarak Sanayi ve Teknoloji Bakanlığı veya yetkilendirdiği kurum ve kuruluşlar tarafından üretim ve üretim yeri uygunluk değerlendirme, tasarım/tip onay, test, muayene ve belgelendirilmesi yapılmış olanlar kullanılır.</w:t>
      </w:r>
    </w:p>
    <w:p w14:paraId="0160A40E" w14:textId="08A27081" w:rsidR="00895F4B" w:rsidRPr="00455AFD" w:rsidRDefault="00926D5C" w:rsidP="00DC178C">
      <w:pPr>
        <w:pStyle w:val="ListeParagraf"/>
        <w:numPr>
          <w:ilvl w:val="0"/>
          <w:numId w:val="15"/>
        </w:numPr>
        <w:tabs>
          <w:tab w:val="left" w:pos="851"/>
        </w:tabs>
        <w:spacing w:after="0" w:line="240" w:lineRule="auto"/>
        <w:ind w:left="0" w:firstLine="567"/>
        <w:jc w:val="both"/>
        <w:rPr>
          <w:rFonts w:ascii="Times New Roman" w:eastAsia="Times New Roman" w:hAnsi="Times New Roman" w:cs="Times New Roman"/>
          <w:sz w:val="24"/>
          <w:szCs w:val="24"/>
          <w:lang w:eastAsia="tr-TR"/>
        </w:rPr>
      </w:pPr>
      <w:r w:rsidRPr="00455AFD">
        <w:rPr>
          <w:rFonts w:ascii="Times New Roman" w:eastAsia="Times New Roman" w:hAnsi="Times New Roman" w:cs="Times New Roman"/>
          <w:sz w:val="24"/>
          <w:szCs w:val="24"/>
          <w:lang w:eastAsia="tr-TR"/>
        </w:rPr>
        <w:t xml:space="preserve">(a) </w:t>
      </w:r>
      <w:r w:rsidR="00455AFD" w:rsidRPr="00455AFD">
        <w:rPr>
          <w:rFonts w:ascii="Times New Roman" w:eastAsia="Times New Roman" w:hAnsi="Times New Roman" w:cs="Times New Roman"/>
          <w:sz w:val="24"/>
          <w:szCs w:val="24"/>
          <w:lang w:eastAsia="tr-TR"/>
        </w:rPr>
        <w:t xml:space="preserve">bendinde belirtilen ambalajlar dışında kalan diğer ambalajlar (IBC dahil) için Bakanlık veya Bakanlıkça </w:t>
      </w:r>
      <w:bookmarkStart w:id="1" w:name="_Hlk217481922"/>
      <w:r w:rsidR="00455AFD" w:rsidRPr="00455AFD">
        <w:rPr>
          <w:rFonts w:ascii="Times New Roman" w:eastAsia="Times New Roman" w:hAnsi="Times New Roman" w:cs="Times New Roman"/>
          <w:sz w:val="24"/>
          <w:szCs w:val="24"/>
          <w:lang w:eastAsia="tr-TR"/>
        </w:rPr>
        <w:t xml:space="preserve">yetkilendirilen kurum ve kuruluşlarca </w:t>
      </w:r>
      <w:bookmarkEnd w:id="1"/>
      <w:r w:rsidR="00455AFD" w:rsidRPr="00455AFD">
        <w:rPr>
          <w:rFonts w:ascii="Times New Roman" w:eastAsia="Times New Roman" w:hAnsi="Times New Roman" w:cs="Times New Roman"/>
          <w:sz w:val="24"/>
          <w:szCs w:val="24"/>
          <w:lang w:eastAsia="tr-TR"/>
        </w:rPr>
        <w:t>üretim ve üretim yeri uygunluk değerlendirme,</w:t>
      </w:r>
      <w:r w:rsidR="00455AFD">
        <w:rPr>
          <w:rFonts w:ascii="Times New Roman" w:eastAsia="Times New Roman" w:hAnsi="Times New Roman" w:cs="Times New Roman"/>
          <w:sz w:val="24"/>
          <w:szCs w:val="24"/>
          <w:lang w:eastAsia="tr-TR"/>
        </w:rPr>
        <w:t xml:space="preserve"> </w:t>
      </w:r>
      <w:r w:rsidR="00455AFD" w:rsidRPr="00455AFD">
        <w:rPr>
          <w:rFonts w:ascii="Times New Roman" w:eastAsia="Times New Roman" w:hAnsi="Times New Roman" w:cs="Times New Roman"/>
          <w:sz w:val="24"/>
          <w:szCs w:val="24"/>
          <w:lang w:eastAsia="tr-TR"/>
        </w:rPr>
        <w:t xml:space="preserve">tasarım/tip onay, test, muayene ve belgelendirilmesi yapılmış olanlar veya </w:t>
      </w:r>
      <w:proofErr w:type="spellStart"/>
      <w:r w:rsidR="00455AFD" w:rsidRPr="00455AFD">
        <w:rPr>
          <w:rFonts w:ascii="Times New Roman" w:eastAsia="Times New Roman" w:hAnsi="Times New Roman" w:cs="Times New Roman"/>
          <w:sz w:val="24"/>
          <w:szCs w:val="24"/>
          <w:lang w:eastAsia="tr-TR"/>
        </w:rPr>
        <w:t>ADR’ye</w:t>
      </w:r>
      <w:proofErr w:type="spellEnd"/>
      <w:r w:rsidR="00455AFD" w:rsidRPr="00455AFD">
        <w:rPr>
          <w:rFonts w:ascii="Times New Roman" w:eastAsia="Times New Roman" w:hAnsi="Times New Roman" w:cs="Times New Roman"/>
          <w:sz w:val="24"/>
          <w:szCs w:val="24"/>
          <w:lang w:eastAsia="tr-TR"/>
        </w:rPr>
        <w:t xml:space="preserve"> taraf bir başka ülkenin yetkili otoritesince yetkilendirilmiş kuruluş tarafından verilmiş tasarım</w:t>
      </w:r>
      <w:r w:rsidR="00455AFD">
        <w:rPr>
          <w:rFonts w:ascii="Times New Roman" w:eastAsia="Times New Roman" w:hAnsi="Times New Roman" w:cs="Times New Roman"/>
          <w:sz w:val="24"/>
          <w:szCs w:val="24"/>
          <w:lang w:eastAsia="tr-TR"/>
        </w:rPr>
        <w:t>/</w:t>
      </w:r>
      <w:r w:rsidR="00455AFD" w:rsidRPr="00455AFD">
        <w:rPr>
          <w:rFonts w:ascii="Times New Roman" w:eastAsia="Times New Roman" w:hAnsi="Times New Roman" w:cs="Times New Roman"/>
          <w:sz w:val="24"/>
          <w:szCs w:val="24"/>
          <w:lang w:eastAsia="tr-TR"/>
        </w:rPr>
        <w:t>tip onayı bulunan ve ülkemizde yerleşik üreticilerce üretilen</w:t>
      </w:r>
      <w:r w:rsidR="00C81A0E">
        <w:rPr>
          <w:rFonts w:ascii="Times New Roman" w:eastAsia="Times New Roman" w:hAnsi="Times New Roman" w:cs="Times New Roman"/>
          <w:sz w:val="24"/>
          <w:szCs w:val="24"/>
          <w:lang w:eastAsia="tr-TR"/>
        </w:rPr>
        <w:t>, bu fıkranın</w:t>
      </w:r>
      <w:r w:rsidR="00455AFD" w:rsidRPr="00455AFD">
        <w:rPr>
          <w:rFonts w:ascii="Times New Roman" w:eastAsia="Times New Roman" w:hAnsi="Times New Roman" w:cs="Times New Roman"/>
          <w:sz w:val="24"/>
          <w:szCs w:val="24"/>
          <w:lang w:eastAsia="tr-TR"/>
        </w:rPr>
        <w:t xml:space="preserve"> (c) bendinde belirtilen şartları sağlayan ambalajlar kullanılır.</w:t>
      </w:r>
    </w:p>
    <w:p w14:paraId="114AB8AE" w14:textId="01F547E7" w:rsidR="00895F4B" w:rsidRPr="00B84068" w:rsidRDefault="00926D5C" w:rsidP="00B84068">
      <w:pPr>
        <w:pStyle w:val="ListeParagraf"/>
        <w:numPr>
          <w:ilvl w:val="0"/>
          <w:numId w:val="15"/>
        </w:numPr>
        <w:tabs>
          <w:tab w:val="left" w:pos="851"/>
        </w:tabs>
        <w:spacing w:after="0" w:line="240" w:lineRule="auto"/>
        <w:ind w:left="0" w:firstLine="567"/>
        <w:jc w:val="both"/>
        <w:rPr>
          <w:rFonts w:ascii="Times New Roman" w:eastAsia="Times New Roman" w:hAnsi="Times New Roman" w:cs="Times New Roman"/>
          <w:sz w:val="24"/>
          <w:szCs w:val="24"/>
          <w:lang w:eastAsia="tr-TR"/>
        </w:rPr>
      </w:pPr>
      <w:r w:rsidRPr="00994CF0">
        <w:rPr>
          <w:rFonts w:ascii="Times New Roman" w:eastAsia="Times New Roman" w:hAnsi="Times New Roman" w:cs="Times New Roman"/>
          <w:sz w:val="24"/>
          <w:szCs w:val="24"/>
          <w:lang w:eastAsia="tr-TR"/>
        </w:rPr>
        <w:t>(</w:t>
      </w:r>
      <w:r w:rsidR="0060516A">
        <w:rPr>
          <w:rFonts w:ascii="Times New Roman" w:eastAsia="Times New Roman" w:hAnsi="Times New Roman" w:cs="Times New Roman"/>
          <w:sz w:val="24"/>
          <w:szCs w:val="24"/>
          <w:lang w:eastAsia="tr-TR"/>
        </w:rPr>
        <w:t>b</w:t>
      </w:r>
      <w:r w:rsidRPr="00994CF0">
        <w:rPr>
          <w:rFonts w:ascii="Times New Roman" w:eastAsia="Times New Roman" w:hAnsi="Times New Roman" w:cs="Times New Roman"/>
          <w:sz w:val="24"/>
          <w:szCs w:val="24"/>
          <w:lang w:eastAsia="tr-TR"/>
        </w:rPr>
        <w:t xml:space="preserve">) </w:t>
      </w:r>
      <w:r w:rsidR="00B84068" w:rsidRPr="00B84068">
        <w:rPr>
          <w:rFonts w:ascii="Times New Roman" w:eastAsia="Times New Roman" w:hAnsi="Times New Roman" w:cs="Times New Roman"/>
          <w:sz w:val="24"/>
          <w:szCs w:val="24"/>
          <w:lang w:eastAsia="tr-TR"/>
        </w:rPr>
        <w:t xml:space="preserve">bendi kapsamındaki ambalajların üretimi için </w:t>
      </w:r>
      <w:proofErr w:type="spellStart"/>
      <w:r w:rsidR="00B84068" w:rsidRPr="00B84068">
        <w:rPr>
          <w:rFonts w:ascii="Times New Roman" w:eastAsia="Times New Roman" w:hAnsi="Times New Roman" w:cs="Times New Roman"/>
          <w:sz w:val="24"/>
          <w:szCs w:val="24"/>
          <w:lang w:eastAsia="tr-TR"/>
        </w:rPr>
        <w:t>ADR’ye</w:t>
      </w:r>
      <w:proofErr w:type="spellEnd"/>
      <w:r w:rsidR="00B84068" w:rsidRPr="00B84068">
        <w:rPr>
          <w:rFonts w:ascii="Times New Roman" w:eastAsia="Times New Roman" w:hAnsi="Times New Roman" w:cs="Times New Roman"/>
          <w:sz w:val="24"/>
          <w:szCs w:val="24"/>
          <w:lang w:eastAsia="tr-TR"/>
        </w:rPr>
        <w:t xml:space="preserve"> taraf başka bir ülkenin yetkili otoritesince yetkilendirilmiş kuruluştan onay alan ülkemizdeki yerleşik üreticilerce, üretim yeri denetimlerinin Bakanlık veya Bakanlıkça yetkilendirilen kurum ve kuruluşlara yaptırılması ve muayene gerekliliği bulunan orta boy dökme yük konteynerleri için Bakanlıkça yetkilendirilen bu kurum ve kuruluşlardan muayene yeterlilik belgesinin alınması zorunludur. Bu kapsamda </w:t>
      </w:r>
      <w:r w:rsidR="00B84068">
        <w:rPr>
          <w:rFonts w:ascii="Times New Roman" w:eastAsia="Times New Roman" w:hAnsi="Times New Roman" w:cs="Times New Roman"/>
          <w:sz w:val="24"/>
          <w:szCs w:val="24"/>
          <w:lang w:eastAsia="tr-TR"/>
        </w:rPr>
        <w:t xml:space="preserve">üretim ve </w:t>
      </w:r>
      <w:r w:rsidR="00B84068" w:rsidRPr="00B84068">
        <w:rPr>
          <w:rFonts w:ascii="Times New Roman" w:eastAsia="Times New Roman" w:hAnsi="Times New Roman" w:cs="Times New Roman"/>
          <w:sz w:val="24"/>
          <w:szCs w:val="24"/>
          <w:lang w:eastAsia="tr-TR"/>
        </w:rPr>
        <w:t>üretim yeri uygunluk belgesi ve/veya muayene yeterlilik belgesi düzenlenerek kayıt altına alınmadan ülkemizde üretilen ambalajlar yurt</w:t>
      </w:r>
      <w:r w:rsidR="00B84068">
        <w:rPr>
          <w:rFonts w:ascii="Times New Roman" w:eastAsia="Times New Roman" w:hAnsi="Times New Roman" w:cs="Times New Roman"/>
          <w:sz w:val="24"/>
          <w:szCs w:val="24"/>
          <w:lang w:eastAsia="tr-TR"/>
        </w:rPr>
        <w:t xml:space="preserve"> </w:t>
      </w:r>
      <w:r w:rsidR="00B84068" w:rsidRPr="00B84068">
        <w:rPr>
          <w:rFonts w:ascii="Times New Roman" w:eastAsia="Times New Roman" w:hAnsi="Times New Roman" w:cs="Times New Roman"/>
          <w:sz w:val="24"/>
          <w:szCs w:val="24"/>
          <w:lang w:eastAsia="tr-TR"/>
        </w:rPr>
        <w:t>içi taşımacılıkta kullanılamaz.</w:t>
      </w:r>
      <w:r w:rsidR="00B84068">
        <w:rPr>
          <w:rFonts w:ascii="Times New Roman" w:eastAsia="Times New Roman" w:hAnsi="Times New Roman" w:cs="Times New Roman"/>
          <w:sz w:val="24"/>
          <w:szCs w:val="24"/>
          <w:lang w:eastAsia="tr-TR"/>
        </w:rPr>
        <w:t>”</w:t>
      </w:r>
    </w:p>
    <w:p w14:paraId="6339E02A" w14:textId="6F6AB054" w:rsidR="00305A50" w:rsidRPr="00F95BC1" w:rsidRDefault="00EE6BF7" w:rsidP="00C65AD3">
      <w:pPr>
        <w:pStyle w:val="ListeParagraf"/>
        <w:spacing w:after="0" w:line="240" w:lineRule="auto"/>
        <w:ind w:left="0" w:firstLine="567"/>
        <w:jc w:val="both"/>
        <w:rPr>
          <w:rFonts w:ascii="Times New Roman" w:eastAsia="Times New Roman" w:hAnsi="Times New Roman" w:cs="Times New Roman"/>
          <w:color w:val="000000" w:themeColor="text1"/>
          <w:sz w:val="24"/>
          <w:szCs w:val="24"/>
          <w:lang w:eastAsia="tr-TR"/>
        </w:rPr>
      </w:pPr>
      <w:r w:rsidRPr="00F95BC1">
        <w:rPr>
          <w:rFonts w:ascii="Times New Roman" w:eastAsia="Times New Roman" w:hAnsi="Times New Roman" w:cs="Times New Roman"/>
          <w:sz w:val="24"/>
          <w:szCs w:val="24"/>
          <w:lang w:eastAsia="tr-TR"/>
        </w:rPr>
        <w:t xml:space="preserve">“(6) </w:t>
      </w:r>
      <w:proofErr w:type="spellStart"/>
      <w:r w:rsidR="00B84068" w:rsidRPr="00B84068">
        <w:rPr>
          <w:rFonts w:ascii="Times New Roman" w:eastAsia="Times New Roman" w:hAnsi="Times New Roman" w:cs="Times New Roman"/>
          <w:sz w:val="24"/>
          <w:szCs w:val="24"/>
          <w:lang w:eastAsia="tr-TR"/>
        </w:rPr>
        <w:t>ADR’de</w:t>
      </w:r>
      <w:proofErr w:type="spellEnd"/>
      <w:r w:rsidR="00B84068" w:rsidRPr="00B84068">
        <w:rPr>
          <w:rFonts w:ascii="Times New Roman" w:eastAsia="Times New Roman" w:hAnsi="Times New Roman" w:cs="Times New Roman"/>
          <w:sz w:val="24"/>
          <w:szCs w:val="24"/>
          <w:lang w:eastAsia="tr-TR"/>
        </w:rPr>
        <w:t xml:space="preserve"> aksi belirtilmedikçe, tehlikeli maddelerin karayolu ile taşınmasında kullanılacak ADR Bölüm 1.2.1’de tanımlanan sabit tank (tanker), sökülebilir tank, tank-konteyner, tank takas gövdesi, tüplü gaz tankeri, portatif tank, çok elemanlı gaz konteyneri (MEGC veya UN MEGC), dökme yük konteyneri, mobil patlayıcı üretim birimi (MEMU) ve benzeri yapılar ile bunlara ilişkin donanımların, ADR Kısım 6’nın ilgili olduğu bölüm hükümlerine uygun olarak başarıyla test edilmiş tasarım/tip onayının bulunması ve test ve muayenelerinin yapılmış olması zorunludur. Bu fıkra kapsamında yurt içi tehlikeli madde taşımacılığında:</w:t>
      </w:r>
    </w:p>
    <w:p w14:paraId="603868F7" w14:textId="44F974F5" w:rsidR="00EB04D5" w:rsidRPr="00EB04D5" w:rsidRDefault="00F95BC1" w:rsidP="00C65AD3">
      <w:pPr>
        <w:pStyle w:val="ListeParagraf"/>
        <w:numPr>
          <w:ilvl w:val="0"/>
          <w:numId w:val="12"/>
        </w:numPr>
        <w:tabs>
          <w:tab w:val="left" w:pos="851"/>
        </w:tabs>
        <w:spacing w:after="0" w:line="240" w:lineRule="auto"/>
        <w:ind w:left="0" w:firstLine="567"/>
        <w:jc w:val="both"/>
        <w:rPr>
          <w:rFonts w:ascii="Times New Roman" w:eastAsia="Times New Roman" w:hAnsi="Times New Roman" w:cs="Times New Roman"/>
          <w:color w:val="000000" w:themeColor="text1"/>
          <w:sz w:val="24"/>
          <w:szCs w:val="24"/>
          <w:lang w:eastAsia="tr-TR"/>
        </w:rPr>
      </w:pPr>
      <w:bookmarkStart w:id="2" w:name="_Hlk216858240"/>
      <w:r w:rsidRPr="00EB04D5">
        <w:rPr>
          <w:rFonts w:ascii="Times New Roman" w:hAnsi="Times New Roman" w:cs="Times New Roman"/>
          <w:sz w:val="24"/>
          <w:szCs w:val="24"/>
        </w:rPr>
        <w:t xml:space="preserve">ADR </w:t>
      </w:r>
      <w:r w:rsidR="00B84068" w:rsidRPr="00B84068">
        <w:rPr>
          <w:rFonts w:ascii="Times New Roman" w:hAnsi="Times New Roman" w:cs="Times New Roman"/>
          <w:sz w:val="24"/>
          <w:szCs w:val="24"/>
        </w:rPr>
        <w:t xml:space="preserve">sınıflandırma kodunun 6 </w:t>
      </w:r>
      <w:proofErr w:type="spellStart"/>
      <w:r w:rsidR="00B84068" w:rsidRPr="00B84068">
        <w:rPr>
          <w:rFonts w:ascii="Times New Roman" w:hAnsi="Times New Roman" w:cs="Times New Roman"/>
          <w:sz w:val="24"/>
          <w:szCs w:val="24"/>
        </w:rPr>
        <w:t>ncı</w:t>
      </w:r>
      <w:proofErr w:type="spellEnd"/>
      <w:r w:rsidR="00B84068" w:rsidRPr="00B84068">
        <w:rPr>
          <w:rFonts w:ascii="Times New Roman" w:hAnsi="Times New Roman" w:cs="Times New Roman"/>
          <w:sz w:val="24"/>
          <w:szCs w:val="24"/>
        </w:rPr>
        <w:t xml:space="preserve"> ve 7 </w:t>
      </w:r>
      <w:proofErr w:type="spellStart"/>
      <w:r w:rsidR="00B84068" w:rsidRPr="00B84068">
        <w:rPr>
          <w:rFonts w:ascii="Times New Roman" w:hAnsi="Times New Roman" w:cs="Times New Roman"/>
          <w:sz w:val="24"/>
          <w:szCs w:val="24"/>
        </w:rPr>
        <w:t>nci</w:t>
      </w:r>
      <w:proofErr w:type="spellEnd"/>
      <w:r w:rsidR="00B84068" w:rsidRPr="00B84068">
        <w:rPr>
          <w:rFonts w:ascii="Times New Roman" w:hAnsi="Times New Roman" w:cs="Times New Roman"/>
          <w:sz w:val="24"/>
          <w:szCs w:val="24"/>
        </w:rPr>
        <w:t xml:space="preserve"> maddelerindeki gaz ve maddeler hariç Sınıf 2 gazların ve bu Yönetmeliğin Ek-6’sında belirtilen UN 1052 ve UN 1790 tehlikeli maddelerin taşınmasında kullanılacak ADR Bölüm 6.8’de teknik özellikleri belirtilen sabit tank (tanker), sökülebilir tank, tank-konteyner, tank takas gövdesi, tüplü gaz tankeri, çok elemanlı gaz konteyneri </w:t>
      </w:r>
      <w:r w:rsidR="00B84068" w:rsidRPr="00B84068">
        <w:rPr>
          <w:rFonts w:ascii="Times New Roman" w:hAnsi="Times New Roman" w:cs="Times New Roman"/>
          <w:sz w:val="24"/>
          <w:szCs w:val="24"/>
        </w:rPr>
        <w:lastRenderedPageBreak/>
        <w:t>(MEGC) ve benzeri yapılar ile bu yük taşıma birimlerinin donanımları ile ilgili olarak Sanayi ve Teknoloji Bakanlığı veya yetkilendirdiği kurum ve kuruluşlar tarafından üretim ve üretim yeri uygunluk değerlendirme, tasarım/tip onayı, hizmete alma doğrulaması, test, muayene ve belgelendirilmesi yapılmış olanlar kullanılır</w:t>
      </w:r>
      <w:r w:rsidR="0076674A">
        <w:rPr>
          <w:rFonts w:ascii="Times New Roman" w:eastAsia="Times New Roman" w:hAnsi="Times New Roman" w:cs="Times New Roman"/>
          <w:sz w:val="24"/>
          <w:szCs w:val="24"/>
          <w:lang w:eastAsia="tr-TR"/>
        </w:rPr>
        <w:t xml:space="preserve">. </w:t>
      </w:r>
    </w:p>
    <w:p w14:paraId="1FB2BA42" w14:textId="017C5DD6" w:rsidR="00B60886" w:rsidRDefault="009A7CB5" w:rsidP="00C65AD3">
      <w:pPr>
        <w:pStyle w:val="ListeParagraf"/>
        <w:numPr>
          <w:ilvl w:val="0"/>
          <w:numId w:val="12"/>
        </w:numPr>
        <w:tabs>
          <w:tab w:val="left" w:pos="851"/>
          <w:tab w:val="left" w:pos="993"/>
        </w:tabs>
        <w:spacing w:after="0" w:line="240" w:lineRule="auto"/>
        <w:ind w:left="0" w:firstLine="567"/>
        <w:jc w:val="both"/>
        <w:rPr>
          <w:rFonts w:ascii="Times New Roman" w:eastAsia="Times New Roman" w:hAnsi="Times New Roman" w:cs="Times New Roman"/>
          <w:color w:val="000000" w:themeColor="text1"/>
          <w:sz w:val="24"/>
          <w:szCs w:val="24"/>
          <w:lang w:eastAsia="tr-TR"/>
        </w:rPr>
      </w:pPr>
      <w:bookmarkStart w:id="3" w:name="_Hlk216858414"/>
      <w:bookmarkEnd w:id="2"/>
      <w:r w:rsidRPr="007A0EA2">
        <w:rPr>
          <w:rFonts w:ascii="Times New Roman" w:eastAsia="Times New Roman" w:hAnsi="Times New Roman" w:cs="Times New Roman"/>
          <w:sz w:val="24"/>
          <w:szCs w:val="24"/>
          <w:lang w:eastAsia="tr-TR"/>
        </w:rPr>
        <w:t xml:space="preserve">(a) </w:t>
      </w:r>
      <w:r w:rsidR="009F6CAD" w:rsidRPr="009F6CAD">
        <w:rPr>
          <w:rFonts w:ascii="Times New Roman" w:eastAsia="Times New Roman" w:hAnsi="Times New Roman" w:cs="Times New Roman"/>
          <w:sz w:val="24"/>
          <w:szCs w:val="24"/>
          <w:lang w:eastAsia="tr-TR"/>
        </w:rPr>
        <w:t xml:space="preserve">bendinde belirtilen tehlikeli maddeler hariç olmak üzere </w:t>
      </w:r>
      <w:proofErr w:type="spellStart"/>
      <w:r w:rsidR="009F6CAD" w:rsidRPr="009F6CAD">
        <w:rPr>
          <w:rFonts w:ascii="Times New Roman" w:eastAsia="Times New Roman" w:hAnsi="Times New Roman" w:cs="Times New Roman"/>
          <w:sz w:val="24"/>
          <w:szCs w:val="24"/>
          <w:lang w:eastAsia="tr-TR"/>
        </w:rPr>
        <w:t>ADR’de</w:t>
      </w:r>
      <w:proofErr w:type="spellEnd"/>
      <w:r w:rsidR="009F6CAD" w:rsidRPr="009F6CAD">
        <w:rPr>
          <w:rFonts w:ascii="Times New Roman" w:eastAsia="Times New Roman" w:hAnsi="Times New Roman" w:cs="Times New Roman"/>
          <w:sz w:val="24"/>
          <w:szCs w:val="24"/>
          <w:lang w:eastAsia="tr-TR"/>
        </w:rPr>
        <w:t xml:space="preserve"> </w:t>
      </w:r>
      <w:r w:rsidR="009F6CAD">
        <w:rPr>
          <w:rFonts w:ascii="Times New Roman" w:eastAsia="Times New Roman" w:hAnsi="Times New Roman" w:cs="Times New Roman"/>
          <w:sz w:val="24"/>
          <w:szCs w:val="24"/>
          <w:lang w:eastAsia="tr-TR"/>
        </w:rPr>
        <w:t>yer alan</w:t>
      </w:r>
      <w:r w:rsidR="009F6CAD" w:rsidRPr="009F6CAD">
        <w:rPr>
          <w:rFonts w:ascii="Times New Roman" w:eastAsia="Times New Roman" w:hAnsi="Times New Roman" w:cs="Times New Roman"/>
          <w:sz w:val="24"/>
          <w:szCs w:val="24"/>
          <w:lang w:eastAsia="tr-TR"/>
        </w:rPr>
        <w:t xml:space="preserve"> diğer maddelerin taşımacılığında kullanılan ADR </w:t>
      </w:r>
      <w:r w:rsidR="009F6CAD">
        <w:rPr>
          <w:rFonts w:ascii="Times New Roman" w:eastAsia="Times New Roman" w:hAnsi="Times New Roman" w:cs="Times New Roman"/>
          <w:sz w:val="24"/>
          <w:szCs w:val="24"/>
          <w:lang w:eastAsia="tr-TR"/>
        </w:rPr>
        <w:t>Kısım</w:t>
      </w:r>
      <w:r w:rsidR="009F6CAD" w:rsidRPr="009F6CAD">
        <w:rPr>
          <w:rFonts w:ascii="Times New Roman" w:eastAsia="Times New Roman" w:hAnsi="Times New Roman" w:cs="Times New Roman"/>
          <w:sz w:val="24"/>
          <w:szCs w:val="24"/>
          <w:lang w:eastAsia="tr-TR"/>
        </w:rPr>
        <w:t xml:space="preserve"> 6 başlığı altındaki Bölüm 6.7, 6.8, 6.9, 6.10, 6.11, 6.12, 6.13’te teknik özellikleri belirtilen yük taşıma birimleri ve bunların donanımları ile ilgili olarak Bakanlık veya Bakanlıkça yetkilendirilen kurum ve kuruluşlarca üretim ve üretim yeri</w:t>
      </w:r>
      <w:r w:rsidR="009F6CAD" w:rsidRPr="009F6CAD">
        <w:rPr>
          <w:rFonts w:ascii="Times New Roman" w:eastAsia="Times New Roman" w:hAnsi="Times New Roman" w:cs="Times New Roman"/>
          <w:b/>
          <w:bCs/>
          <w:sz w:val="24"/>
          <w:szCs w:val="24"/>
          <w:lang w:eastAsia="tr-TR"/>
        </w:rPr>
        <w:t xml:space="preserve"> </w:t>
      </w:r>
      <w:r w:rsidR="009F6CAD" w:rsidRPr="009F6CAD">
        <w:rPr>
          <w:rFonts w:ascii="Times New Roman" w:eastAsia="Times New Roman" w:hAnsi="Times New Roman" w:cs="Times New Roman"/>
          <w:sz w:val="24"/>
          <w:szCs w:val="24"/>
          <w:lang w:eastAsia="tr-TR"/>
        </w:rPr>
        <w:t>uygunluk değerlendirme, tasarım/tip onayı, hizmete alma doğrulaması, test, muayene ve belgelendirilmesi yapılmış olanlar kullanılır. Bu kapsamdaki yük taşıma birimleri ve donanımları ile ilgili Bakanlık ayrıca düzenleme yapabilir</w:t>
      </w:r>
      <w:r w:rsidR="009F6CAD">
        <w:rPr>
          <w:rFonts w:ascii="Times New Roman" w:eastAsia="Times New Roman" w:hAnsi="Times New Roman" w:cs="Times New Roman"/>
          <w:sz w:val="24"/>
          <w:szCs w:val="24"/>
          <w:lang w:eastAsia="tr-TR"/>
        </w:rPr>
        <w:t>.”</w:t>
      </w:r>
    </w:p>
    <w:p w14:paraId="6D882603" w14:textId="130B36D4" w:rsidR="009D5EAD" w:rsidRDefault="009D5EAD" w:rsidP="009D5EAD">
      <w:pPr>
        <w:tabs>
          <w:tab w:val="left" w:pos="851"/>
          <w:tab w:val="left" w:pos="993"/>
        </w:tabs>
        <w:spacing w:after="0" w:line="240" w:lineRule="auto"/>
        <w:ind w:firstLine="567"/>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“(7) </w:t>
      </w:r>
      <w:r w:rsidR="00DC4920">
        <w:rPr>
          <w:rFonts w:ascii="Times New Roman" w:eastAsia="Times New Roman" w:hAnsi="Times New Roman" w:cs="Times New Roman"/>
          <w:color w:val="000000" w:themeColor="text1"/>
          <w:sz w:val="24"/>
          <w:szCs w:val="24"/>
          <w:lang w:eastAsia="tr-TR"/>
        </w:rPr>
        <w:t>B</w:t>
      </w:r>
      <w:r w:rsidR="00003D7C">
        <w:rPr>
          <w:rFonts w:ascii="Times New Roman" w:eastAsia="Times New Roman" w:hAnsi="Times New Roman" w:cs="Times New Roman"/>
          <w:color w:val="000000" w:themeColor="text1"/>
          <w:sz w:val="24"/>
          <w:szCs w:val="24"/>
          <w:lang w:eastAsia="tr-TR"/>
        </w:rPr>
        <w:t xml:space="preserve">u </w:t>
      </w:r>
      <w:r w:rsidR="009F6CAD" w:rsidRPr="009F6CAD">
        <w:rPr>
          <w:rFonts w:ascii="Times New Roman" w:eastAsia="Times New Roman" w:hAnsi="Times New Roman" w:cs="Times New Roman"/>
          <w:color w:val="000000" w:themeColor="text1"/>
          <w:sz w:val="24"/>
          <w:szCs w:val="24"/>
          <w:lang w:eastAsia="tr-TR"/>
        </w:rPr>
        <w:t xml:space="preserve">maddenin </w:t>
      </w:r>
      <w:r w:rsidR="00CF7673">
        <w:rPr>
          <w:rFonts w:ascii="Times New Roman" w:eastAsia="Times New Roman" w:hAnsi="Times New Roman" w:cs="Times New Roman"/>
          <w:color w:val="000000" w:themeColor="text1"/>
          <w:sz w:val="24"/>
          <w:szCs w:val="24"/>
          <w:lang w:eastAsia="tr-TR"/>
        </w:rPr>
        <w:t>üçüncü</w:t>
      </w:r>
      <w:r w:rsidR="009F6CAD" w:rsidRPr="009F6CAD">
        <w:rPr>
          <w:rFonts w:ascii="Times New Roman" w:eastAsia="Times New Roman" w:hAnsi="Times New Roman" w:cs="Times New Roman"/>
          <w:color w:val="000000" w:themeColor="text1"/>
          <w:sz w:val="24"/>
          <w:szCs w:val="24"/>
          <w:lang w:eastAsia="tr-TR"/>
        </w:rPr>
        <w:t xml:space="preserve"> fıkrası kapsamındaki ambalajlar ile </w:t>
      </w:r>
      <w:r w:rsidR="00CF7673">
        <w:rPr>
          <w:rFonts w:ascii="Times New Roman" w:eastAsia="Times New Roman" w:hAnsi="Times New Roman" w:cs="Times New Roman"/>
          <w:color w:val="000000" w:themeColor="text1"/>
          <w:sz w:val="24"/>
          <w:szCs w:val="24"/>
          <w:lang w:eastAsia="tr-TR"/>
        </w:rPr>
        <w:t>altıncı</w:t>
      </w:r>
      <w:r w:rsidR="009F6CAD" w:rsidRPr="009F6CAD">
        <w:rPr>
          <w:rFonts w:ascii="Times New Roman" w:eastAsia="Times New Roman" w:hAnsi="Times New Roman" w:cs="Times New Roman"/>
          <w:color w:val="000000" w:themeColor="text1"/>
          <w:sz w:val="24"/>
          <w:szCs w:val="24"/>
          <w:lang w:eastAsia="tr-TR"/>
        </w:rPr>
        <w:t xml:space="preserve"> fıkrası kapsamındaki yük taşıma birimleri ve bunların donanımları ile ilgili olarak ADR Bölüm 1.6 geçici önlemler başlığı altında yer alan ilgili hükümler</w:t>
      </w:r>
      <w:r w:rsidR="009F6CAD">
        <w:rPr>
          <w:rFonts w:ascii="Times New Roman" w:eastAsia="Times New Roman" w:hAnsi="Times New Roman" w:cs="Times New Roman"/>
          <w:color w:val="000000" w:themeColor="text1"/>
          <w:sz w:val="24"/>
          <w:szCs w:val="24"/>
          <w:lang w:eastAsia="tr-TR"/>
        </w:rPr>
        <w:t>in</w:t>
      </w:r>
      <w:r w:rsidR="009F6CAD" w:rsidRPr="009F6CAD">
        <w:rPr>
          <w:rFonts w:ascii="Times New Roman" w:eastAsia="Times New Roman" w:hAnsi="Times New Roman" w:cs="Times New Roman"/>
          <w:color w:val="000000" w:themeColor="text1"/>
          <w:sz w:val="24"/>
          <w:szCs w:val="24"/>
          <w:lang w:eastAsia="tr-TR"/>
        </w:rPr>
        <w:t>, ADR Bölüm 1.8 başlığı altındaki 1.8.6, 1.8.7, 1.8.8 referanslarında yer alan ilgili hükümlerin, ADR Kısım 4’de yer alan ilgili paketleme ve tank hükümlerinin uygulanması ve yürütülmesine ilişkin hususlar, ambalaj veya yük taşıma biriminin tasarım/tip onay, test, muayene ve belgelendirme işlemini gerçekleştiren ilgili Bakanlık tarafından yerine getirilir</w:t>
      </w:r>
      <w:r w:rsidR="00DC4920">
        <w:rPr>
          <w:rFonts w:ascii="Times New Roman" w:eastAsia="Times New Roman" w:hAnsi="Times New Roman" w:cs="Times New Roman"/>
          <w:color w:val="000000" w:themeColor="text1"/>
          <w:sz w:val="24"/>
          <w:szCs w:val="24"/>
          <w:lang w:eastAsia="tr-TR"/>
        </w:rPr>
        <w:t>.</w:t>
      </w:r>
      <w:r w:rsidR="00056533">
        <w:rPr>
          <w:rFonts w:ascii="Times New Roman" w:eastAsia="Times New Roman" w:hAnsi="Times New Roman" w:cs="Times New Roman"/>
          <w:color w:val="000000" w:themeColor="text1"/>
          <w:sz w:val="24"/>
          <w:szCs w:val="24"/>
          <w:lang w:eastAsia="tr-TR"/>
        </w:rPr>
        <w:t>”</w:t>
      </w:r>
      <w:r w:rsidR="00DC4920">
        <w:rPr>
          <w:rFonts w:ascii="Times New Roman" w:eastAsia="Times New Roman" w:hAnsi="Times New Roman" w:cs="Times New Roman"/>
          <w:color w:val="000000" w:themeColor="text1"/>
          <w:sz w:val="24"/>
          <w:szCs w:val="24"/>
          <w:lang w:eastAsia="tr-TR"/>
        </w:rPr>
        <w:t xml:space="preserve"> </w:t>
      </w:r>
    </w:p>
    <w:bookmarkEnd w:id="3"/>
    <w:p w14:paraId="75F4AFE1" w14:textId="32EE7BA4" w:rsidR="00C4609B" w:rsidRDefault="00C4609B" w:rsidP="00C4609B">
      <w:pPr>
        <w:spacing w:after="0" w:line="240" w:lineRule="auto"/>
        <w:ind w:firstLine="566"/>
        <w:contextualSpacing/>
        <w:jc w:val="both"/>
        <w:rPr>
          <w:rFonts w:ascii="Times New Roman" w:eastAsia="Times New Roman" w:hAnsi="Times New Roman" w:cs="Times New Roman"/>
          <w:color w:val="000000" w:themeColor="text1"/>
          <w:sz w:val="24"/>
          <w:szCs w:val="24"/>
          <w:lang w:eastAsia="tr-TR"/>
        </w:rPr>
      </w:pPr>
      <w:r w:rsidRPr="00DB5EF9">
        <w:rPr>
          <w:rFonts w:ascii="Times New Roman" w:eastAsia="Times New Roman" w:hAnsi="Times New Roman" w:cs="Times New Roman"/>
          <w:b/>
          <w:bCs/>
          <w:color w:val="000000" w:themeColor="text1"/>
          <w:sz w:val="24"/>
          <w:szCs w:val="24"/>
          <w:lang w:eastAsia="tr-TR"/>
        </w:rPr>
        <w:t xml:space="preserve">MADDE </w:t>
      </w:r>
      <w:r w:rsidR="004A39B7">
        <w:rPr>
          <w:rFonts w:ascii="Times New Roman" w:eastAsia="Times New Roman" w:hAnsi="Times New Roman" w:cs="Times New Roman"/>
          <w:b/>
          <w:bCs/>
          <w:color w:val="000000" w:themeColor="text1"/>
          <w:sz w:val="24"/>
          <w:szCs w:val="24"/>
          <w:lang w:eastAsia="tr-TR"/>
        </w:rPr>
        <w:t>3</w:t>
      </w:r>
      <w:r w:rsidRPr="00DB5EF9">
        <w:rPr>
          <w:rFonts w:ascii="Times New Roman" w:eastAsia="Times New Roman" w:hAnsi="Times New Roman" w:cs="Times New Roman"/>
          <w:b/>
          <w:bCs/>
          <w:color w:val="000000" w:themeColor="text1"/>
          <w:sz w:val="24"/>
          <w:szCs w:val="24"/>
          <w:lang w:eastAsia="tr-TR"/>
        </w:rPr>
        <w:t xml:space="preserve"> –</w:t>
      </w:r>
      <w:r>
        <w:rPr>
          <w:rFonts w:ascii="Times New Roman" w:eastAsia="Times New Roman" w:hAnsi="Times New Roman" w:cs="Times New Roman"/>
          <w:b/>
          <w:bCs/>
          <w:color w:val="000000" w:themeColor="text1"/>
          <w:sz w:val="24"/>
          <w:szCs w:val="24"/>
          <w:lang w:eastAsia="tr-TR"/>
        </w:rPr>
        <w:t xml:space="preserve"> </w:t>
      </w:r>
      <w:r w:rsidRPr="00182786">
        <w:rPr>
          <w:rFonts w:ascii="Times New Roman" w:eastAsia="Times New Roman" w:hAnsi="Times New Roman" w:cs="Times New Roman"/>
          <w:color w:val="000000" w:themeColor="text1"/>
          <w:sz w:val="24"/>
          <w:szCs w:val="24"/>
          <w:lang w:eastAsia="tr-TR"/>
        </w:rPr>
        <w:t xml:space="preserve">Aynı Yönetmeliğin </w:t>
      </w:r>
      <w:proofErr w:type="gramStart"/>
      <w:r w:rsidR="003E4F7A" w:rsidRPr="00182786">
        <w:rPr>
          <w:rFonts w:ascii="Times New Roman" w:eastAsia="Times New Roman" w:hAnsi="Times New Roman" w:cs="Times New Roman"/>
          <w:color w:val="000000" w:themeColor="text1"/>
          <w:sz w:val="24"/>
          <w:szCs w:val="24"/>
          <w:lang w:eastAsia="tr-TR"/>
        </w:rPr>
        <w:t>6</w:t>
      </w:r>
      <w:r w:rsidRPr="00182786">
        <w:rPr>
          <w:rFonts w:ascii="Times New Roman" w:eastAsia="Times New Roman" w:hAnsi="Times New Roman" w:cs="Times New Roman"/>
          <w:color w:val="000000" w:themeColor="text1"/>
          <w:sz w:val="24"/>
          <w:szCs w:val="24"/>
          <w:lang w:eastAsia="tr-TR"/>
        </w:rPr>
        <w:t xml:space="preserve"> </w:t>
      </w:r>
      <w:proofErr w:type="spellStart"/>
      <w:r w:rsidR="003E4F7A" w:rsidRPr="00182786">
        <w:rPr>
          <w:rFonts w:ascii="Times New Roman" w:eastAsia="Times New Roman" w:hAnsi="Times New Roman" w:cs="Times New Roman"/>
          <w:color w:val="000000" w:themeColor="text1"/>
          <w:sz w:val="24"/>
          <w:szCs w:val="24"/>
          <w:lang w:eastAsia="tr-TR"/>
        </w:rPr>
        <w:t>ncı</w:t>
      </w:r>
      <w:proofErr w:type="spellEnd"/>
      <w:proofErr w:type="gramEnd"/>
      <w:r w:rsidRPr="00182786">
        <w:rPr>
          <w:rFonts w:ascii="Times New Roman" w:eastAsia="Times New Roman" w:hAnsi="Times New Roman" w:cs="Times New Roman"/>
          <w:color w:val="000000" w:themeColor="text1"/>
          <w:sz w:val="24"/>
          <w:szCs w:val="24"/>
          <w:lang w:eastAsia="tr-TR"/>
        </w:rPr>
        <w:t xml:space="preserve"> maddesinin </w:t>
      </w:r>
      <w:r w:rsidR="003E4F7A" w:rsidRPr="00182786">
        <w:rPr>
          <w:rFonts w:ascii="Times New Roman" w:eastAsia="Times New Roman" w:hAnsi="Times New Roman" w:cs="Times New Roman"/>
          <w:color w:val="000000" w:themeColor="text1"/>
          <w:sz w:val="24"/>
          <w:szCs w:val="24"/>
          <w:lang w:eastAsia="tr-TR"/>
        </w:rPr>
        <w:t>üçüncü fıkrası aşağıdaki şekilde yeniden düzenlenmiş, dördüncü fıkrasında yer alan “</w:t>
      </w:r>
      <w:r w:rsidR="00182786" w:rsidRPr="00182786">
        <w:rPr>
          <w:rFonts w:ascii="Times New Roman" w:eastAsia="Times New Roman" w:hAnsi="Times New Roman" w:cs="Times New Roman"/>
          <w:color w:val="000000" w:themeColor="text1"/>
          <w:sz w:val="24"/>
          <w:szCs w:val="24"/>
          <w:lang w:eastAsia="tr-TR"/>
        </w:rPr>
        <w:t>Bakanlıkça belirlenen usul ve esaslarda belirtilen teknik kriterleri karşılamaları şartıyla</w:t>
      </w:r>
      <w:r w:rsidR="003E4F7A" w:rsidRPr="00182786">
        <w:rPr>
          <w:rFonts w:ascii="Times New Roman" w:eastAsia="Times New Roman" w:hAnsi="Times New Roman" w:cs="Times New Roman"/>
          <w:color w:val="000000" w:themeColor="text1"/>
          <w:sz w:val="24"/>
          <w:szCs w:val="24"/>
          <w:lang w:eastAsia="tr-TR"/>
        </w:rPr>
        <w:t xml:space="preserve">” ifadesi </w:t>
      </w:r>
      <w:r w:rsidR="00FA2C55" w:rsidRPr="00182786">
        <w:rPr>
          <w:rFonts w:ascii="Times New Roman" w:eastAsia="Times New Roman" w:hAnsi="Times New Roman" w:cs="Times New Roman"/>
          <w:color w:val="000000" w:themeColor="text1"/>
          <w:sz w:val="24"/>
          <w:szCs w:val="24"/>
          <w:lang w:eastAsia="tr-TR"/>
        </w:rPr>
        <w:t>“</w:t>
      </w:r>
      <w:r w:rsidR="00182786" w:rsidRPr="00182786">
        <w:rPr>
          <w:rFonts w:ascii="Times New Roman" w:eastAsia="Times New Roman" w:hAnsi="Times New Roman" w:cs="Times New Roman"/>
          <w:color w:val="000000" w:themeColor="text1"/>
          <w:sz w:val="24"/>
          <w:szCs w:val="24"/>
          <w:lang w:eastAsia="tr-TR"/>
        </w:rPr>
        <w:t>ilgili Bakanlığın bu Yönetmelikte belirtilen görev ve yetkileri kapsamında belirlediği/belirleyeceği usul ve esaslar dahilinde</w:t>
      </w:r>
      <w:r w:rsidR="00FA2C55" w:rsidRPr="00182786">
        <w:rPr>
          <w:rFonts w:ascii="Times New Roman" w:eastAsia="Times New Roman" w:hAnsi="Times New Roman" w:cs="Times New Roman"/>
          <w:color w:val="000000" w:themeColor="text1"/>
          <w:sz w:val="24"/>
          <w:szCs w:val="24"/>
          <w:lang w:eastAsia="tr-TR"/>
        </w:rPr>
        <w:t xml:space="preserve">” </w:t>
      </w:r>
      <w:r w:rsidR="00182786" w:rsidRPr="00182786">
        <w:rPr>
          <w:rFonts w:ascii="Times New Roman" w:eastAsia="Times New Roman" w:hAnsi="Times New Roman" w:cs="Times New Roman"/>
          <w:color w:val="000000" w:themeColor="text1"/>
          <w:sz w:val="24"/>
          <w:szCs w:val="24"/>
          <w:lang w:eastAsia="tr-TR"/>
        </w:rPr>
        <w:t>şeklinde değiştirilmiştir.</w:t>
      </w:r>
    </w:p>
    <w:p w14:paraId="611EF1CC" w14:textId="075FC883" w:rsidR="00FA2C55" w:rsidRDefault="00FA2C55" w:rsidP="00C4609B">
      <w:pPr>
        <w:spacing w:after="0" w:line="240" w:lineRule="auto"/>
        <w:ind w:firstLine="566"/>
        <w:contextualSpacing/>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“(3) </w:t>
      </w:r>
      <w:r w:rsidR="009F6CAD">
        <w:rPr>
          <w:rFonts w:ascii="Times New Roman" w:eastAsia="Times New Roman" w:hAnsi="Times New Roman" w:cs="Times New Roman"/>
          <w:color w:val="000000" w:themeColor="text1"/>
          <w:sz w:val="24"/>
          <w:szCs w:val="24"/>
          <w:lang w:eastAsia="tr-TR"/>
        </w:rPr>
        <w:t>5 i</w:t>
      </w:r>
      <w:r w:rsidR="009F6CAD" w:rsidRPr="009F6CAD">
        <w:rPr>
          <w:rFonts w:ascii="Times New Roman" w:eastAsia="Times New Roman" w:hAnsi="Times New Roman" w:cs="Times New Roman"/>
          <w:color w:val="000000" w:themeColor="text1"/>
          <w:sz w:val="24"/>
          <w:szCs w:val="24"/>
          <w:lang w:eastAsia="tr-TR"/>
        </w:rPr>
        <w:t>nci maddenin altıncı fıkrası</w:t>
      </w:r>
      <w:r w:rsidR="009F6CAD">
        <w:rPr>
          <w:rFonts w:ascii="Times New Roman" w:eastAsia="Times New Roman" w:hAnsi="Times New Roman" w:cs="Times New Roman"/>
          <w:color w:val="000000" w:themeColor="text1"/>
          <w:sz w:val="24"/>
          <w:szCs w:val="24"/>
          <w:lang w:eastAsia="tr-TR"/>
        </w:rPr>
        <w:t>nın</w:t>
      </w:r>
      <w:r w:rsidR="009F6CAD" w:rsidRPr="009F6CAD">
        <w:rPr>
          <w:rFonts w:ascii="Times New Roman" w:eastAsia="Times New Roman" w:hAnsi="Times New Roman" w:cs="Times New Roman"/>
          <w:color w:val="000000" w:themeColor="text1"/>
          <w:sz w:val="24"/>
          <w:szCs w:val="24"/>
          <w:lang w:eastAsia="tr-TR"/>
        </w:rPr>
        <w:t xml:space="preserve"> (a) bendi kapsamında olan ancak ADR gerekliliklerini sağlamayan taşıtların üst yapıları ile ilgili usul ve esaslar Sanayi ve Teknoloji Bakanlığınca, (b) bendi kapsamında kalan ve ADR gerekliliklerini sağlamayan taşıtların üst yapıları ile ilgili usul ve esaslar ise Bakanlıkça belirlenir.</w:t>
      </w:r>
      <w:r>
        <w:rPr>
          <w:rFonts w:ascii="Times New Roman" w:eastAsia="Times New Roman" w:hAnsi="Times New Roman" w:cs="Times New Roman"/>
          <w:color w:val="000000" w:themeColor="text1"/>
          <w:sz w:val="24"/>
          <w:szCs w:val="24"/>
          <w:lang w:eastAsia="tr-TR"/>
        </w:rPr>
        <w:t>”</w:t>
      </w:r>
    </w:p>
    <w:p w14:paraId="6A0FE5B6" w14:textId="215F838F" w:rsidR="00C80858" w:rsidRDefault="00C80858" w:rsidP="00C4609B">
      <w:pPr>
        <w:spacing w:after="0" w:line="240" w:lineRule="auto"/>
        <w:ind w:firstLine="566"/>
        <w:contextualSpacing/>
        <w:jc w:val="both"/>
        <w:rPr>
          <w:rFonts w:ascii="Times New Roman" w:eastAsia="Times New Roman" w:hAnsi="Times New Roman" w:cs="Times New Roman"/>
          <w:color w:val="000000" w:themeColor="text1"/>
          <w:sz w:val="24"/>
          <w:szCs w:val="24"/>
          <w:lang w:eastAsia="tr-TR"/>
        </w:rPr>
      </w:pPr>
      <w:r w:rsidRPr="00DB5EF9">
        <w:rPr>
          <w:rFonts w:ascii="Times New Roman" w:eastAsia="Times New Roman" w:hAnsi="Times New Roman" w:cs="Times New Roman"/>
          <w:b/>
          <w:bCs/>
          <w:color w:val="000000" w:themeColor="text1"/>
          <w:sz w:val="24"/>
          <w:szCs w:val="24"/>
          <w:lang w:eastAsia="tr-TR"/>
        </w:rPr>
        <w:t xml:space="preserve">MADDE </w:t>
      </w:r>
      <w:r>
        <w:rPr>
          <w:rFonts w:ascii="Times New Roman" w:eastAsia="Times New Roman" w:hAnsi="Times New Roman" w:cs="Times New Roman"/>
          <w:b/>
          <w:bCs/>
          <w:color w:val="000000" w:themeColor="text1"/>
          <w:sz w:val="24"/>
          <w:szCs w:val="24"/>
          <w:lang w:eastAsia="tr-TR"/>
        </w:rPr>
        <w:t>4</w:t>
      </w:r>
      <w:r w:rsidRPr="00DB5EF9">
        <w:rPr>
          <w:rFonts w:ascii="Times New Roman" w:eastAsia="Times New Roman" w:hAnsi="Times New Roman" w:cs="Times New Roman"/>
          <w:b/>
          <w:bCs/>
          <w:color w:val="000000" w:themeColor="text1"/>
          <w:sz w:val="24"/>
          <w:szCs w:val="24"/>
          <w:lang w:eastAsia="tr-TR"/>
        </w:rPr>
        <w:t xml:space="preserve"> –</w:t>
      </w:r>
      <w:r>
        <w:rPr>
          <w:rFonts w:ascii="Times New Roman" w:eastAsia="Times New Roman" w:hAnsi="Times New Roman" w:cs="Times New Roman"/>
          <w:b/>
          <w:bCs/>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Aynı Yönetmeliğin</w:t>
      </w:r>
      <w:r w:rsidR="007B0E98">
        <w:rPr>
          <w:rFonts w:ascii="Times New Roman" w:eastAsia="Times New Roman" w:hAnsi="Times New Roman" w:cs="Times New Roman"/>
          <w:color w:val="000000" w:themeColor="text1"/>
          <w:sz w:val="24"/>
          <w:szCs w:val="24"/>
          <w:lang w:eastAsia="tr-TR"/>
        </w:rPr>
        <w:t xml:space="preserve"> geçici </w:t>
      </w:r>
      <w:proofErr w:type="gramStart"/>
      <w:r w:rsidR="007B0E98">
        <w:rPr>
          <w:rFonts w:ascii="Times New Roman" w:eastAsia="Times New Roman" w:hAnsi="Times New Roman" w:cs="Times New Roman"/>
          <w:color w:val="000000" w:themeColor="text1"/>
          <w:sz w:val="24"/>
          <w:szCs w:val="24"/>
          <w:lang w:eastAsia="tr-TR"/>
        </w:rPr>
        <w:t xml:space="preserve">2 </w:t>
      </w:r>
      <w:proofErr w:type="spellStart"/>
      <w:r w:rsidR="007B0E98">
        <w:rPr>
          <w:rFonts w:ascii="Times New Roman" w:eastAsia="Times New Roman" w:hAnsi="Times New Roman" w:cs="Times New Roman"/>
          <w:color w:val="000000" w:themeColor="text1"/>
          <w:sz w:val="24"/>
          <w:szCs w:val="24"/>
          <w:lang w:eastAsia="tr-TR"/>
        </w:rPr>
        <w:t>nci</w:t>
      </w:r>
      <w:proofErr w:type="spellEnd"/>
      <w:proofErr w:type="gramEnd"/>
      <w:r w:rsidR="007B0E98">
        <w:rPr>
          <w:rFonts w:ascii="Times New Roman" w:eastAsia="Times New Roman" w:hAnsi="Times New Roman" w:cs="Times New Roman"/>
          <w:color w:val="000000" w:themeColor="text1"/>
          <w:sz w:val="24"/>
          <w:szCs w:val="24"/>
          <w:lang w:eastAsia="tr-TR"/>
        </w:rPr>
        <w:t xml:space="preserve"> maddesine aşağıdaki fıkra eklenmiştir.</w:t>
      </w:r>
    </w:p>
    <w:p w14:paraId="0FA5A5D3" w14:textId="16EB0EBE" w:rsidR="00C80858" w:rsidRPr="009D5EAD" w:rsidRDefault="00C80858" w:rsidP="00C80858">
      <w:pPr>
        <w:tabs>
          <w:tab w:val="left" w:pos="851"/>
          <w:tab w:val="left" w:pos="993"/>
        </w:tabs>
        <w:spacing w:after="0" w:line="240" w:lineRule="auto"/>
        <w:ind w:firstLine="567"/>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w:t>
      </w:r>
      <w:r w:rsidR="007B0E98">
        <w:rPr>
          <w:rFonts w:ascii="Times New Roman" w:eastAsia="Times New Roman" w:hAnsi="Times New Roman" w:cs="Times New Roman"/>
          <w:color w:val="000000" w:themeColor="text1"/>
          <w:sz w:val="24"/>
          <w:szCs w:val="24"/>
          <w:lang w:eastAsia="tr-TR"/>
        </w:rPr>
        <w:t>4</w:t>
      </w:r>
      <w:r>
        <w:rPr>
          <w:rFonts w:ascii="Times New Roman" w:eastAsia="Times New Roman" w:hAnsi="Times New Roman" w:cs="Times New Roman"/>
          <w:color w:val="000000" w:themeColor="text1"/>
          <w:sz w:val="24"/>
          <w:szCs w:val="24"/>
          <w:lang w:eastAsia="tr-TR"/>
        </w:rPr>
        <w:t xml:space="preserve">) </w:t>
      </w:r>
      <w:r w:rsidR="009F6CAD" w:rsidRPr="009F6CAD">
        <w:rPr>
          <w:rFonts w:ascii="Times New Roman" w:eastAsia="Times New Roman" w:hAnsi="Times New Roman" w:cs="Times New Roman"/>
          <w:color w:val="000000" w:themeColor="text1"/>
          <w:sz w:val="24"/>
          <w:szCs w:val="24"/>
          <w:lang w:eastAsia="tr-TR"/>
        </w:rPr>
        <w:t>Bu fıkranın yürürlüğe girdiği tarihten önce Bakanlık veya Bakanlıkça yetkilendirilen kurum veya kuruluşlar tarafından belgelendirilmesi yapılmış ambalaj veya yük taşıma birimi ve donanımının; tasarım/tip onay, üretim ve üretim yeri</w:t>
      </w:r>
      <w:r w:rsidR="009F6CAD" w:rsidRPr="009F6CAD">
        <w:rPr>
          <w:rFonts w:ascii="Times New Roman" w:eastAsia="Times New Roman" w:hAnsi="Times New Roman" w:cs="Times New Roman"/>
          <w:b/>
          <w:bCs/>
          <w:color w:val="000000" w:themeColor="text1"/>
          <w:sz w:val="24"/>
          <w:szCs w:val="24"/>
          <w:lang w:eastAsia="tr-TR"/>
        </w:rPr>
        <w:t xml:space="preserve"> </w:t>
      </w:r>
      <w:r w:rsidR="009F6CAD" w:rsidRPr="009F6CAD">
        <w:rPr>
          <w:rFonts w:ascii="Times New Roman" w:eastAsia="Times New Roman" w:hAnsi="Times New Roman" w:cs="Times New Roman"/>
          <w:color w:val="000000" w:themeColor="text1"/>
          <w:sz w:val="24"/>
          <w:szCs w:val="24"/>
          <w:lang w:eastAsia="tr-TR"/>
        </w:rPr>
        <w:t>uygunluk değerlendirme, test ve muayene işlemlerine ait düzenlenmiş belgeler, belge geçerlilik tarihine kadar kullanılabilir</w:t>
      </w:r>
      <w:r>
        <w:rPr>
          <w:rFonts w:ascii="Times New Roman" w:eastAsia="Times New Roman" w:hAnsi="Times New Roman" w:cs="Times New Roman"/>
          <w:color w:val="000000" w:themeColor="text1"/>
          <w:sz w:val="24"/>
          <w:szCs w:val="24"/>
          <w:lang w:eastAsia="tr-TR"/>
        </w:rPr>
        <w:t>.”</w:t>
      </w:r>
    </w:p>
    <w:p w14:paraId="79364C9F" w14:textId="4E27B3DA" w:rsidR="00C65AD3" w:rsidRPr="00DB5EF9" w:rsidRDefault="00C65AD3" w:rsidP="00985C34">
      <w:pPr>
        <w:spacing w:after="0" w:line="264" w:lineRule="atLeast"/>
        <w:ind w:firstLine="540"/>
        <w:jc w:val="both"/>
        <w:rPr>
          <w:rFonts w:ascii="Times New Roman" w:eastAsia="Times New Roman" w:hAnsi="Times New Roman" w:cs="Times New Roman"/>
          <w:color w:val="000000" w:themeColor="text1"/>
          <w:sz w:val="24"/>
          <w:szCs w:val="24"/>
          <w:lang w:eastAsia="tr-TR"/>
        </w:rPr>
      </w:pPr>
      <w:r w:rsidRPr="00DB5EF9">
        <w:rPr>
          <w:rFonts w:ascii="Times New Roman" w:eastAsia="Times New Roman" w:hAnsi="Times New Roman" w:cs="Times New Roman"/>
          <w:b/>
          <w:color w:val="000000" w:themeColor="text1"/>
          <w:sz w:val="24"/>
          <w:szCs w:val="24"/>
          <w:lang w:eastAsia="tr-TR"/>
        </w:rPr>
        <w:t xml:space="preserve">MADDE </w:t>
      </w:r>
      <w:r w:rsidR="007B0E98">
        <w:rPr>
          <w:rFonts w:ascii="Times New Roman" w:eastAsia="Times New Roman" w:hAnsi="Times New Roman" w:cs="Times New Roman"/>
          <w:b/>
          <w:color w:val="000000" w:themeColor="text1"/>
          <w:sz w:val="24"/>
          <w:szCs w:val="24"/>
          <w:lang w:eastAsia="tr-TR"/>
        </w:rPr>
        <w:t>5</w:t>
      </w:r>
      <w:r>
        <w:rPr>
          <w:rFonts w:ascii="Times New Roman" w:eastAsia="Times New Roman" w:hAnsi="Times New Roman" w:cs="Times New Roman"/>
          <w:b/>
          <w:color w:val="000000" w:themeColor="text1"/>
          <w:sz w:val="24"/>
          <w:szCs w:val="24"/>
          <w:lang w:eastAsia="tr-TR"/>
        </w:rPr>
        <w:t xml:space="preserve"> </w:t>
      </w:r>
      <w:r w:rsidRPr="00047394">
        <w:rPr>
          <w:rFonts w:ascii="Times New Roman" w:eastAsia="Times New Roman" w:hAnsi="Times New Roman" w:cs="Times New Roman"/>
          <w:b/>
          <w:bCs/>
          <w:color w:val="000000" w:themeColor="text1"/>
          <w:sz w:val="24"/>
          <w:szCs w:val="24"/>
          <w:lang w:eastAsia="tr-TR"/>
        </w:rPr>
        <w:t>–</w:t>
      </w:r>
      <w:r w:rsidRPr="00DB5EF9">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Aynı Yönetmeliğ</w:t>
      </w:r>
      <w:r w:rsidR="002B0744">
        <w:rPr>
          <w:rFonts w:ascii="Times New Roman" w:eastAsia="Times New Roman" w:hAnsi="Times New Roman" w:cs="Times New Roman"/>
          <w:color w:val="000000" w:themeColor="text1"/>
          <w:sz w:val="24"/>
          <w:szCs w:val="24"/>
          <w:lang w:eastAsia="tr-TR"/>
        </w:rPr>
        <w:t xml:space="preserve">e ekteki </w:t>
      </w:r>
      <w:r w:rsidR="00985C34">
        <w:rPr>
          <w:rFonts w:ascii="Times New Roman" w:eastAsia="Times New Roman" w:hAnsi="Times New Roman" w:cs="Times New Roman"/>
          <w:color w:val="000000" w:themeColor="text1"/>
          <w:sz w:val="24"/>
          <w:szCs w:val="24"/>
          <w:lang w:eastAsia="tr-TR"/>
        </w:rPr>
        <w:t>“</w:t>
      </w:r>
      <w:r w:rsidR="002B0744" w:rsidRPr="002B0744">
        <w:rPr>
          <w:rFonts w:ascii="Times New Roman" w:eastAsia="Times New Roman" w:hAnsi="Times New Roman" w:cs="Times New Roman"/>
          <w:color w:val="000000"/>
          <w:sz w:val="24"/>
          <w:szCs w:val="24"/>
          <w:lang w:eastAsia="tr-TR"/>
        </w:rPr>
        <w:t>Sınıf 2 Dışındaki Tehlikeli Maddeler</w:t>
      </w:r>
      <w:r w:rsidR="00985C34">
        <w:rPr>
          <w:rFonts w:ascii="Times New Roman" w:eastAsia="Times New Roman" w:hAnsi="Times New Roman" w:cs="Times New Roman"/>
          <w:color w:val="000000"/>
          <w:sz w:val="24"/>
          <w:szCs w:val="24"/>
          <w:lang w:eastAsia="tr-TR"/>
        </w:rPr>
        <w:t>”</w:t>
      </w:r>
      <w:r w:rsidR="002B0744">
        <w:rPr>
          <w:rFonts w:ascii="Times New Roman" w:eastAsia="Times New Roman" w:hAnsi="Times New Roman" w:cs="Times New Roman"/>
          <w:color w:val="000000"/>
          <w:sz w:val="24"/>
          <w:szCs w:val="24"/>
          <w:lang w:eastAsia="tr-TR"/>
        </w:rPr>
        <w:t xml:space="preserve"> başlıklı </w:t>
      </w:r>
      <w:r>
        <w:rPr>
          <w:rFonts w:ascii="Times New Roman" w:eastAsia="Times New Roman" w:hAnsi="Times New Roman" w:cs="Times New Roman"/>
          <w:color w:val="000000" w:themeColor="text1"/>
          <w:sz w:val="24"/>
          <w:szCs w:val="24"/>
          <w:lang w:eastAsia="tr-TR"/>
        </w:rPr>
        <w:t xml:space="preserve">“Ek-6” </w:t>
      </w:r>
      <w:r w:rsidR="002B0744">
        <w:rPr>
          <w:rFonts w:ascii="Times New Roman" w:eastAsia="Times New Roman" w:hAnsi="Times New Roman" w:cs="Times New Roman"/>
          <w:color w:val="000000" w:themeColor="text1"/>
          <w:sz w:val="24"/>
          <w:szCs w:val="24"/>
          <w:lang w:eastAsia="tr-TR"/>
        </w:rPr>
        <w:t>eklenmiştir.</w:t>
      </w:r>
      <w:r>
        <w:rPr>
          <w:rFonts w:ascii="Times New Roman" w:eastAsia="Times New Roman" w:hAnsi="Times New Roman" w:cs="Times New Roman"/>
          <w:color w:val="000000" w:themeColor="text1"/>
          <w:sz w:val="24"/>
          <w:szCs w:val="24"/>
          <w:lang w:eastAsia="tr-TR"/>
        </w:rPr>
        <w:t xml:space="preserve"> </w:t>
      </w:r>
    </w:p>
    <w:p w14:paraId="2D3C7499" w14:textId="2FB52209" w:rsidR="001E5D1B" w:rsidRDefault="00473130" w:rsidP="007B0E98">
      <w:pPr>
        <w:spacing w:after="0" w:line="240" w:lineRule="auto"/>
        <w:ind w:firstLine="567"/>
        <w:jc w:val="both"/>
        <w:rPr>
          <w:rFonts w:ascii="Times New Roman" w:eastAsia="Times New Roman" w:hAnsi="Times New Roman" w:cs="Times New Roman"/>
          <w:color w:val="000000" w:themeColor="text1"/>
          <w:sz w:val="24"/>
          <w:szCs w:val="24"/>
          <w:lang w:eastAsia="tr-TR"/>
        </w:rPr>
      </w:pPr>
      <w:r w:rsidRPr="00DB5EF9">
        <w:rPr>
          <w:rFonts w:ascii="Times New Roman" w:eastAsia="Times New Roman" w:hAnsi="Times New Roman" w:cs="Times New Roman"/>
          <w:b/>
          <w:color w:val="000000" w:themeColor="text1"/>
          <w:sz w:val="24"/>
          <w:szCs w:val="24"/>
          <w:lang w:eastAsia="tr-TR"/>
        </w:rPr>
        <w:t xml:space="preserve">MADDE </w:t>
      </w:r>
      <w:r w:rsidR="007B0E98">
        <w:rPr>
          <w:rFonts w:ascii="Times New Roman" w:eastAsia="Times New Roman" w:hAnsi="Times New Roman" w:cs="Times New Roman"/>
          <w:b/>
          <w:color w:val="000000" w:themeColor="text1"/>
          <w:sz w:val="24"/>
          <w:szCs w:val="24"/>
          <w:lang w:eastAsia="tr-TR"/>
        </w:rPr>
        <w:t>6</w:t>
      </w:r>
      <w:r w:rsidR="00F65368">
        <w:rPr>
          <w:rFonts w:ascii="Times New Roman" w:eastAsia="Times New Roman" w:hAnsi="Times New Roman" w:cs="Times New Roman"/>
          <w:b/>
          <w:color w:val="000000" w:themeColor="text1"/>
          <w:sz w:val="24"/>
          <w:szCs w:val="24"/>
          <w:lang w:eastAsia="tr-TR"/>
        </w:rPr>
        <w:t xml:space="preserve"> </w:t>
      </w:r>
      <w:r w:rsidRPr="00047394">
        <w:rPr>
          <w:rFonts w:ascii="Times New Roman" w:eastAsia="Times New Roman" w:hAnsi="Times New Roman" w:cs="Times New Roman"/>
          <w:b/>
          <w:bCs/>
          <w:color w:val="000000" w:themeColor="text1"/>
          <w:sz w:val="24"/>
          <w:szCs w:val="24"/>
          <w:lang w:eastAsia="tr-TR"/>
        </w:rPr>
        <w:t>–</w:t>
      </w:r>
      <w:r w:rsidRPr="00DB5EF9">
        <w:rPr>
          <w:rFonts w:ascii="Times New Roman" w:eastAsia="Times New Roman" w:hAnsi="Times New Roman" w:cs="Times New Roman"/>
          <w:color w:val="000000" w:themeColor="text1"/>
          <w:sz w:val="24"/>
          <w:szCs w:val="24"/>
          <w:lang w:eastAsia="tr-TR"/>
        </w:rPr>
        <w:t xml:space="preserve"> Bu Yönetmeli</w:t>
      </w:r>
      <w:r w:rsidR="007B0E98">
        <w:rPr>
          <w:rFonts w:ascii="Times New Roman" w:eastAsia="Times New Roman" w:hAnsi="Times New Roman" w:cs="Times New Roman"/>
          <w:color w:val="000000" w:themeColor="text1"/>
          <w:sz w:val="24"/>
          <w:szCs w:val="24"/>
          <w:lang w:eastAsia="tr-TR"/>
        </w:rPr>
        <w:t xml:space="preserve">k </w:t>
      </w:r>
      <w:r w:rsidR="00C65AD3">
        <w:rPr>
          <w:rFonts w:ascii="Times New Roman" w:eastAsia="Times New Roman" w:hAnsi="Times New Roman" w:cs="Times New Roman"/>
          <w:color w:val="000000" w:themeColor="text1"/>
          <w:sz w:val="24"/>
          <w:szCs w:val="24"/>
          <w:lang w:eastAsia="tr-TR"/>
        </w:rPr>
        <w:t>yayımı tarihinden altı ay sonra</w:t>
      </w:r>
      <w:r w:rsidR="007B0E98">
        <w:rPr>
          <w:rFonts w:ascii="Times New Roman" w:eastAsia="Times New Roman" w:hAnsi="Times New Roman" w:cs="Times New Roman"/>
          <w:color w:val="000000" w:themeColor="text1"/>
          <w:sz w:val="24"/>
          <w:szCs w:val="24"/>
          <w:lang w:eastAsia="tr-TR"/>
        </w:rPr>
        <w:t xml:space="preserve"> </w:t>
      </w:r>
      <w:r w:rsidRPr="00C65AD3">
        <w:rPr>
          <w:rFonts w:ascii="Times New Roman" w:eastAsia="Times New Roman" w:hAnsi="Times New Roman" w:cs="Times New Roman"/>
          <w:color w:val="000000" w:themeColor="text1"/>
          <w:sz w:val="24"/>
          <w:szCs w:val="24"/>
          <w:lang w:eastAsia="tr-TR"/>
        </w:rPr>
        <w:t>yürürlüğe girer.</w:t>
      </w:r>
    </w:p>
    <w:p w14:paraId="0351DF96" w14:textId="17C140FC" w:rsidR="001B1A90" w:rsidRDefault="00473130" w:rsidP="00DB5EF9">
      <w:pPr>
        <w:spacing w:after="0" w:line="240" w:lineRule="auto"/>
        <w:ind w:firstLine="567"/>
        <w:jc w:val="both"/>
        <w:rPr>
          <w:rFonts w:ascii="Times New Roman" w:eastAsia="Times New Roman" w:hAnsi="Times New Roman" w:cs="Times New Roman"/>
          <w:sz w:val="24"/>
          <w:szCs w:val="24"/>
          <w:lang w:eastAsia="tr-TR"/>
        </w:rPr>
      </w:pPr>
      <w:r w:rsidRPr="00DB5EF9">
        <w:rPr>
          <w:rFonts w:ascii="Times New Roman" w:eastAsia="Times New Roman" w:hAnsi="Times New Roman" w:cs="Times New Roman"/>
          <w:b/>
          <w:color w:val="000000" w:themeColor="text1"/>
          <w:sz w:val="24"/>
          <w:szCs w:val="24"/>
          <w:lang w:eastAsia="tr-TR"/>
        </w:rPr>
        <w:t xml:space="preserve">MADDE </w:t>
      </w:r>
      <w:r w:rsidR="007B0E98">
        <w:rPr>
          <w:rFonts w:ascii="Times New Roman" w:eastAsia="Times New Roman" w:hAnsi="Times New Roman" w:cs="Times New Roman"/>
          <w:b/>
          <w:color w:val="000000" w:themeColor="text1"/>
          <w:sz w:val="24"/>
          <w:szCs w:val="24"/>
          <w:lang w:eastAsia="tr-TR"/>
        </w:rPr>
        <w:t>7</w:t>
      </w:r>
      <w:r w:rsidR="00DB5EF9" w:rsidRPr="00DB5EF9">
        <w:rPr>
          <w:rFonts w:ascii="Times New Roman" w:eastAsia="Times New Roman" w:hAnsi="Times New Roman" w:cs="Times New Roman"/>
          <w:b/>
          <w:color w:val="000000" w:themeColor="text1"/>
          <w:sz w:val="24"/>
          <w:szCs w:val="24"/>
          <w:lang w:eastAsia="tr-TR"/>
        </w:rPr>
        <w:t xml:space="preserve"> </w:t>
      </w:r>
      <w:r w:rsidR="000D64D1" w:rsidRPr="00047394">
        <w:rPr>
          <w:rFonts w:ascii="Times New Roman" w:eastAsia="Times New Roman" w:hAnsi="Times New Roman" w:cs="Times New Roman"/>
          <w:b/>
          <w:bCs/>
          <w:color w:val="000000" w:themeColor="text1"/>
          <w:sz w:val="24"/>
          <w:szCs w:val="24"/>
          <w:lang w:eastAsia="tr-TR"/>
        </w:rPr>
        <w:t>–</w:t>
      </w:r>
      <w:r w:rsidRPr="00DB5EF9">
        <w:rPr>
          <w:rFonts w:ascii="Times New Roman" w:eastAsia="Times New Roman" w:hAnsi="Times New Roman" w:cs="Times New Roman"/>
          <w:color w:val="000000" w:themeColor="text1"/>
          <w:sz w:val="24"/>
          <w:szCs w:val="24"/>
          <w:lang w:eastAsia="tr-TR"/>
        </w:rPr>
        <w:t xml:space="preserve"> </w:t>
      </w:r>
      <w:r w:rsidRPr="00DB5EF9">
        <w:rPr>
          <w:rFonts w:ascii="Times New Roman" w:eastAsia="Times New Roman" w:hAnsi="Times New Roman" w:cs="Times New Roman"/>
          <w:sz w:val="24"/>
          <w:szCs w:val="24"/>
          <w:lang w:eastAsia="tr-TR"/>
        </w:rPr>
        <w:t>Bu Yönetmelik hükümlerini Ulaştırma ve Altyapı Bakanı yürütür</w:t>
      </w:r>
      <w:r w:rsidR="000D64D1" w:rsidRPr="00DB5EF9">
        <w:rPr>
          <w:rFonts w:ascii="Times New Roman" w:eastAsia="Times New Roman" w:hAnsi="Times New Roman" w:cs="Times New Roman"/>
          <w:sz w:val="24"/>
          <w:szCs w:val="24"/>
          <w:lang w:eastAsia="tr-TR"/>
        </w:rPr>
        <w:t>.</w:t>
      </w:r>
    </w:p>
    <w:p w14:paraId="1A869BF1" w14:textId="77777777" w:rsidR="00E7427F" w:rsidRPr="00DB5EF9" w:rsidRDefault="00E7427F" w:rsidP="00DB5EF9">
      <w:pPr>
        <w:spacing w:after="0" w:line="240" w:lineRule="auto"/>
        <w:ind w:firstLine="567"/>
        <w:jc w:val="both"/>
        <w:rPr>
          <w:rFonts w:ascii="Times New Roman" w:eastAsia="Times New Roman" w:hAnsi="Times New Roman" w:cs="Times New Roman"/>
          <w:sz w:val="24"/>
          <w:szCs w:val="24"/>
          <w:lang w:eastAsia="tr-TR"/>
        </w:rPr>
      </w:pPr>
    </w:p>
    <w:p w14:paraId="76FB3456" w14:textId="77777777" w:rsidR="001E5D1B" w:rsidRDefault="001E5D1B" w:rsidP="001E5D1B">
      <w:pPr>
        <w:spacing w:after="0" w:line="276" w:lineRule="auto"/>
        <w:ind w:firstLine="567"/>
        <w:jc w:val="both"/>
        <w:rPr>
          <w:rFonts w:ascii="Times New Roman" w:eastAsia="Times New Roman" w:hAnsi="Times New Roman" w:cs="Times New Roman"/>
          <w:b/>
          <w:color w:val="000000" w:themeColor="text1"/>
          <w:sz w:val="24"/>
          <w:szCs w:val="24"/>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115"/>
      </w:tblGrid>
      <w:tr w:rsidR="00985813" w:rsidRPr="00985813" w14:paraId="779DCBAC" w14:textId="77777777" w:rsidTr="00E3236A">
        <w:trPr>
          <w:jc w:val="center"/>
        </w:trPr>
        <w:tc>
          <w:tcPr>
            <w:tcW w:w="8505" w:type="dxa"/>
            <w:gridSpan w:val="2"/>
            <w:tcBorders>
              <w:top w:val="single" w:sz="4" w:space="0" w:color="auto"/>
              <w:left w:val="single" w:sz="4" w:space="0" w:color="auto"/>
              <w:bottom w:val="nil"/>
              <w:right w:val="single" w:sz="4" w:space="0" w:color="auto"/>
            </w:tcBorders>
            <w:hideMark/>
          </w:tcPr>
          <w:p w14:paraId="1E13C5F3" w14:textId="77777777" w:rsidR="00395E65" w:rsidRPr="00395E65" w:rsidRDefault="00670A9F" w:rsidP="00395E65">
            <w:pPr>
              <w:spacing w:before="100" w:beforeAutospacing="1" w:after="120" w:line="276" w:lineRule="auto"/>
              <w:contextualSpacing/>
              <w:jc w:val="center"/>
              <w:rPr>
                <w:rFonts w:ascii="Times New Roman" w:eastAsia="Times New Roman" w:hAnsi="Times New Roman" w:cs="Times New Roman"/>
                <w:b/>
                <w:color w:val="000000" w:themeColor="text1"/>
                <w:sz w:val="24"/>
                <w:szCs w:val="24"/>
                <w:lang w:eastAsia="tr-TR"/>
              </w:rPr>
            </w:pPr>
            <w:r w:rsidRPr="00985813">
              <w:rPr>
                <w:rFonts w:ascii="Times New Roman" w:eastAsia="Times New Roman" w:hAnsi="Times New Roman" w:cs="Times New Roman"/>
                <w:b/>
                <w:color w:val="000000" w:themeColor="text1"/>
                <w:sz w:val="24"/>
                <w:szCs w:val="24"/>
                <w:lang w:eastAsia="tr-TR"/>
              </w:rPr>
              <w:t>Yönetmeliğin Yayımlandığı Resmî Gazete'nin</w:t>
            </w:r>
          </w:p>
        </w:tc>
      </w:tr>
      <w:tr w:rsidR="00985813" w:rsidRPr="00985813" w14:paraId="6AEC5BB6" w14:textId="77777777" w:rsidTr="00395E65">
        <w:trPr>
          <w:trHeight w:val="310"/>
          <w:jc w:val="center"/>
        </w:trPr>
        <w:tc>
          <w:tcPr>
            <w:tcW w:w="4390" w:type="dxa"/>
            <w:tcBorders>
              <w:top w:val="nil"/>
              <w:left w:val="single" w:sz="4" w:space="0" w:color="auto"/>
              <w:bottom w:val="single" w:sz="4" w:space="0" w:color="auto"/>
              <w:right w:val="nil"/>
            </w:tcBorders>
            <w:hideMark/>
          </w:tcPr>
          <w:p w14:paraId="7B9B81DD" w14:textId="77777777" w:rsidR="00670A9F" w:rsidRPr="00985813" w:rsidRDefault="00395E65" w:rsidP="00395E65">
            <w:pPr>
              <w:spacing w:before="120" w:after="0" w:line="276" w:lineRule="auto"/>
              <w:ind w:firstLine="851"/>
              <w:contextualSpacing/>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 xml:space="preserve">            </w:t>
            </w:r>
            <w:r w:rsidR="00670A9F" w:rsidRPr="00985813">
              <w:rPr>
                <w:rFonts w:ascii="Times New Roman" w:eastAsia="Times New Roman" w:hAnsi="Times New Roman" w:cs="Times New Roman"/>
                <w:b/>
                <w:color w:val="000000" w:themeColor="text1"/>
                <w:sz w:val="24"/>
                <w:szCs w:val="24"/>
                <w:lang w:eastAsia="tr-TR"/>
              </w:rPr>
              <w:t>Tarihi</w:t>
            </w:r>
          </w:p>
        </w:tc>
        <w:tc>
          <w:tcPr>
            <w:tcW w:w="4115" w:type="dxa"/>
            <w:tcBorders>
              <w:top w:val="nil"/>
              <w:left w:val="nil"/>
              <w:bottom w:val="single" w:sz="4" w:space="0" w:color="auto"/>
              <w:right w:val="single" w:sz="4" w:space="0" w:color="auto"/>
            </w:tcBorders>
            <w:hideMark/>
          </w:tcPr>
          <w:p w14:paraId="17D1E935" w14:textId="77777777" w:rsidR="00670A9F" w:rsidRPr="00985813" w:rsidRDefault="00395E65" w:rsidP="00395E65">
            <w:pPr>
              <w:spacing w:before="100" w:beforeAutospacing="1" w:after="100" w:afterAutospacing="1" w:line="276" w:lineRule="auto"/>
              <w:ind w:firstLine="851"/>
              <w:contextualSpacing/>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 xml:space="preserve">             </w:t>
            </w:r>
            <w:r w:rsidR="00670A9F" w:rsidRPr="00985813">
              <w:rPr>
                <w:rFonts w:ascii="Times New Roman" w:eastAsia="Times New Roman" w:hAnsi="Times New Roman" w:cs="Times New Roman"/>
                <w:b/>
                <w:color w:val="000000" w:themeColor="text1"/>
                <w:sz w:val="24"/>
                <w:szCs w:val="24"/>
                <w:lang w:eastAsia="tr-TR"/>
              </w:rPr>
              <w:t>Sayısı</w:t>
            </w:r>
          </w:p>
        </w:tc>
      </w:tr>
      <w:tr w:rsidR="001B1A90" w:rsidRPr="00985813" w14:paraId="2716B4A9" w14:textId="77777777" w:rsidTr="00395E65">
        <w:trPr>
          <w:jc w:val="center"/>
        </w:trPr>
        <w:tc>
          <w:tcPr>
            <w:tcW w:w="4390" w:type="dxa"/>
            <w:tcBorders>
              <w:top w:val="single" w:sz="4" w:space="0" w:color="auto"/>
              <w:left w:val="single" w:sz="4" w:space="0" w:color="auto"/>
              <w:bottom w:val="single" w:sz="4" w:space="0" w:color="auto"/>
              <w:right w:val="single" w:sz="4" w:space="0" w:color="auto"/>
            </w:tcBorders>
            <w:hideMark/>
          </w:tcPr>
          <w:p w14:paraId="08873D92" w14:textId="6CCDD881" w:rsidR="00670A9F" w:rsidRPr="00985813" w:rsidRDefault="00E967B9" w:rsidP="002B6D59">
            <w:pPr>
              <w:spacing w:before="100" w:beforeAutospacing="1" w:after="100" w:afterAutospacing="1" w:line="240" w:lineRule="auto"/>
              <w:contextualSpacing/>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18/6/2022</w:t>
            </w:r>
          </w:p>
        </w:tc>
        <w:tc>
          <w:tcPr>
            <w:tcW w:w="4115" w:type="dxa"/>
            <w:tcBorders>
              <w:top w:val="single" w:sz="4" w:space="0" w:color="auto"/>
              <w:left w:val="single" w:sz="4" w:space="0" w:color="auto"/>
              <w:bottom w:val="single" w:sz="4" w:space="0" w:color="auto"/>
              <w:right w:val="single" w:sz="4" w:space="0" w:color="auto"/>
            </w:tcBorders>
            <w:hideMark/>
          </w:tcPr>
          <w:p w14:paraId="4751C59B" w14:textId="1D0B0F31" w:rsidR="00670A9F" w:rsidRPr="00985813" w:rsidRDefault="00E967B9" w:rsidP="00395E65">
            <w:pPr>
              <w:spacing w:before="100" w:beforeAutospacing="1" w:after="100" w:afterAutospacing="1" w:line="240" w:lineRule="auto"/>
              <w:contextualSpacing/>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31870</w:t>
            </w:r>
          </w:p>
        </w:tc>
      </w:tr>
      <w:tr w:rsidR="002B6D59" w:rsidRPr="00985813" w14:paraId="0559D254" w14:textId="77777777" w:rsidTr="00395E65">
        <w:trPr>
          <w:jc w:val="center"/>
        </w:trPr>
        <w:tc>
          <w:tcPr>
            <w:tcW w:w="4390" w:type="dxa"/>
            <w:tcBorders>
              <w:top w:val="single" w:sz="4" w:space="0" w:color="auto"/>
              <w:left w:val="single" w:sz="4" w:space="0" w:color="auto"/>
              <w:bottom w:val="single" w:sz="4" w:space="0" w:color="auto"/>
              <w:right w:val="single" w:sz="4" w:space="0" w:color="auto"/>
            </w:tcBorders>
          </w:tcPr>
          <w:p w14:paraId="7C880F7A" w14:textId="6EB98650" w:rsidR="002B6D59" w:rsidRDefault="002B6D59" w:rsidP="002B6D59">
            <w:pPr>
              <w:spacing w:before="100" w:beforeAutospacing="1" w:after="100" w:afterAutospacing="1" w:line="240" w:lineRule="auto"/>
              <w:contextualSpacing/>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6/2/2025</w:t>
            </w:r>
          </w:p>
        </w:tc>
        <w:tc>
          <w:tcPr>
            <w:tcW w:w="4115" w:type="dxa"/>
            <w:tcBorders>
              <w:top w:val="single" w:sz="4" w:space="0" w:color="auto"/>
              <w:left w:val="single" w:sz="4" w:space="0" w:color="auto"/>
              <w:bottom w:val="single" w:sz="4" w:space="0" w:color="auto"/>
              <w:right w:val="single" w:sz="4" w:space="0" w:color="auto"/>
            </w:tcBorders>
          </w:tcPr>
          <w:p w14:paraId="0AC6BD53" w14:textId="744A860D" w:rsidR="002B6D59" w:rsidRDefault="002B6D59" w:rsidP="00395E65">
            <w:pPr>
              <w:spacing w:before="100" w:beforeAutospacing="1" w:after="100" w:afterAutospacing="1" w:line="240" w:lineRule="auto"/>
              <w:contextualSpacing/>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32805</w:t>
            </w:r>
          </w:p>
        </w:tc>
      </w:tr>
    </w:tbl>
    <w:p w14:paraId="3D0B7B96" w14:textId="33265C25" w:rsidR="00E3236A" w:rsidRDefault="00E3236A">
      <w:pPr>
        <w:rPr>
          <w:color w:val="000000" w:themeColor="text1"/>
        </w:rPr>
      </w:pPr>
    </w:p>
    <w:p w14:paraId="61A9C3A4" w14:textId="48C3605D" w:rsidR="00C65AD3" w:rsidRDefault="00C65AD3">
      <w:pPr>
        <w:rPr>
          <w:color w:val="000000" w:themeColor="text1"/>
        </w:rPr>
      </w:pPr>
    </w:p>
    <w:p w14:paraId="0A54BE4F" w14:textId="6BE6C75B" w:rsidR="00C65AD3" w:rsidRDefault="00C65AD3">
      <w:pPr>
        <w:rPr>
          <w:color w:val="000000" w:themeColor="text1"/>
        </w:rPr>
      </w:pPr>
    </w:p>
    <w:p w14:paraId="0F7AD6A9" w14:textId="7689DABF" w:rsidR="007B0E98" w:rsidRDefault="007B0E98">
      <w:pPr>
        <w:rPr>
          <w:color w:val="000000" w:themeColor="text1"/>
        </w:rPr>
      </w:pPr>
    </w:p>
    <w:p w14:paraId="2199CAEC" w14:textId="240A8B30" w:rsidR="007B0E98" w:rsidRDefault="007B0E98">
      <w:pPr>
        <w:rPr>
          <w:color w:val="000000" w:themeColor="text1"/>
        </w:rPr>
      </w:pPr>
    </w:p>
    <w:p w14:paraId="438A86E8" w14:textId="34663D49" w:rsidR="007B0E98" w:rsidRDefault="007B0E98">
      <w:pPr>
        <w:rPr>
          <w:color w:val="000000" w:themeColor="text1"/>
        </w:rPr>
      </w:pPr>
    </w:p>
    <w:p w14:paraId="5149EC8A" w14:textId="1C044DDD" w:rsidR="007B0E98" w:rsidRDefault="007B0E98">
      <w:pPr>
        <w:rPr>
          <w:color w:val="000000" w:themeColor="text1"/>
        </w:rPr>
      </w:pPr>
    </w:p>
    <w:p w14:paraId="6C2BE80E" w14:textId="6B7259F1" w:rsidR="007B0E98" w:rsidRDefault="007B0E98">
      <w:pPr>
        <w:rPr>
          <w:color w:val="000000" w:themeColor="text1"/>
        </w:rPr>
      </w:pPr>
    </w:p>
    <w:p w14:paraId="1CF1724E" w14:textId="77777777" w:rsidR="007B0E98" w:rsidRDefault="007B0E98">
      <w:pPr>
        <w:rPr>
          <w:color w:val="000000" w:themeColor="text1"/>
        </w:rPr>
      </w:pPr>
    </w:p>
    <w:p w14:paraId="5331FF27" w14:textId="63C8CBD0" w:rsidR="0043757D" w:rsidRDefault="0043757D" w:rsidP="0043757D">
      <w:pPr>
        <w:spacing w:after="0"/>
        <w:jc w:val="center"/>
        <w:rPr>
          <w:rFonts w:ascii="Times New Roman" w:hAnsi="Times New Roman" w:cs="Times New Roman"/>
          <w:b/>
          <w:bCs/>
          <w:color w:val="000000" w:themeColor="text1"/>
        </w:rPr>
      </w:pPr>
      <w:r w:rsidRPr="0043757D">
        <w:rPr>
          <w:rFonts w:ascii="Times New Roman" w:hAnsi="Times New Roman" w:cs="Times New Roman"/>
          <w:b/>
          <w:bCs/>
          <w:color w:val="000000" w:themeColor="text1"/>
        </w:rPr>
        <w:t>EK-6</w:t>
      </w:r>
    </w:p>
    <w:p w14:paraId="4CC7410A" w14:textId="77777777" w:rsidR="0043757D" w:rsidRPr="0043757D" w:rsidRDefault="0043757D" w:rsidP="0043757D">
      <w:pPr>
        <w:spacing w:after="0" w:line="264" w:lineRule="atLeast"/>
        <w:ind w:firstLine="540"/>
        <w:jc w:val="center"/>
        <w:rPr>
          <w:rFonts w:ascii="Times New Roman" w:eastAsia="Times New Roman" w:hAnsi="Times New Roman" w:cs="Times New Roman"/>
          <w:color w:val="000000"/>
          <w:sz w:val="24"/>
          <w:szCs w:val="24"/>
          <w:lang w:eastAsia="tr-TR"/>
        </w:rPr>
      </w:pPr>
      <w:r w:rsidRPr="0043757D">
        <w:rPr>
          <w:rFonts w:ascii="Times New Roman" w:eastAsia="Times New Roman" w:hAnsi="Times New Roman" w:cs="Times New Roman"/>
          <w:b/>
          <w:bCs/>
          <w:color w:val="000000"/>
          <w:sz w:val="24"/>
          <w:szCs w:val="24"/>
          <w:lang w:eastAsia="tr-TR"/>
        </w:rPr>
        <w:t>Sınıf 2 Dışındaki Tehlikeli Maddeler</w:t>
      </w:r>
    </w:p>
    <w:tbl>
      <w:tblPr>
        <w:tblW w:w="9062" w:type="dxa"/>
        <w:jc w:val="center"/>
        <w:tblCellMar>
          <w:left w:w="0" w:type="dxa"/>
          <w:right w:w="0" w:type="dxa"/>
        </w:tblCellMar>
        <w:tblLook w:val="04A0" w:firstRow="1" w:lastRow="0" w:firstColumn="1" w:lastColumn="0" w:noHBand="0" w:noVBand="1"/>
      </w:tblPr>
      <w:tblGrid>
        <w:gridCol w:w="1833"/>
        <w:gridCol w:w="1559"/>
        <w:gridCol w:w="5670"/>
      </w:tblGrid>
      <w:tr w:rsidR="0043757D" w:rsidRPr="0043757D" w14:paraId="41B8E851" w14:textId="77777777" w:rsidTr="0043757D">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16FDF8" w14:textId="77777777" w:rsidR="0043757D" w:rsidRPr="0043757D" w:rsidRDefault="0043757D" w:rsidP="0043757D">
            <w:pPr>
              <w:spacing w:after="0" w:line="264" w:lineRule="atLeast"/>
              <w:jc w:val="center"/>
              <w:rPr>
                <w:rFonts w:ascii="Times New Roman" w:eastAsia="Times New Roman" w:hAnsi="Times New Roman" w:cs="Times New Roman"/>
                <w:sz w:val="24"/>
                <w:szCs w:val="24"/>
                <w:lang w:eastAsia="tr-TR"/>
              </w:rPr>
            </w:pPr>
            <w:r w:rsidRPr="0043757D">
              <w:rPr>
                <w:rFonts w:ascii="Times New Roman" w:eastAsia="Times New Roman" w:hAnsi="Times New Roman" w:cs="Times New Roman"/>
                <w:b/>
                <w:bCs/>
                <w:sz w:val="24"/>
                <w:szCs w:val="24"/>
                <w:lang w:eastAsia="tr-TR"/>
              </w:rPr>
              <w:t>UN Numarası</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19C4B2" w14:textId="77777777" w:rsidR="0043757D" w:rsidRPr="0043757D" w:rsidRDefault="0043757D" w:rsidP="0043757D">
            <w:pPr>
              <w:spacing w:after="0" w:line="264" w:lineRule="atLeast"/>
              <w:jc w:val="center"/>
              <w:rPr>
                <w:rFonts w:ascii="Times New Roman" w:eastAsia="Times New Roman" w:hAnsi="Times New Roman" w:cs="Times New Roman"/>
                <w:sz w:val="24"/>
                <w:szCs w:val="24"/>
                <w:lang w:eastAsia="tr-TR"/>
              </w:rPr>
            </w:pPr>
            <w:r w:rsidRPr="0043757D">
              <w:rPr>
                <w:rFonts w:ascii="Times New Roman" w:eastAsia="Times New Roman" w:hAnsi="Times New Roman" w:cs="Times New Roman"/>
                <w:b/>
                <w:bCs/>
                <w:sz w:val="24"/>
                <w:szCs w:val="24"/>
                <w:lang w:eastAsia="tr-TR"/>
              </w:rPr>
              <w:t>Sınıf</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9BC3F2" w14:textId="77777777" w:rsidR="0043757D" w:rsidRPr="0043757D" w:rsidRDefault="0043757D" w:rsidP="0043757D">
            <w:pPr>
              <w:spacing w:after="0" w:line="264" w:lineRule="atLeast"/>
              <w:jc w:val="center"/>
              <w:rPr>
                <w:rFonts w:ascii="Times New Roman" w:eastAsia="Times New Roman" w:hAnsi="Times New Roman" w:cs="Times New Roman"/>
                <w:sz w:val="24"/>
                <w:szCs w:val="24"/>
                <w:lang w:eastAsia="tr-TR"/>
              </w:rPr>
            </w:pPr>
            <w:r w:rsidRPr="0043757D">
              <w:rPr>
                <w:rFonts w:ascii="Times New Roman" w:eastAsia="Times New Roman" w:hAnsi="Times New Roman" w:cs="Times New Roman"/>
                <w:b/>
                <w:bCs/>
                <w:sz w:val="24"/>
                <w:szCs w:val="24"/>
                <w:lang w:eastAsia="tr-TR"/>
              </w:rPr>
              <w:t>Tehlikeli Madde</w:t>
            </w:r>
          </w:p>
        </w:tc>
      </w:tr>
      <w:tr w:rsidR="0043757D" w:rsidRPr="0043757D" w14:paraId="61794F1A" w14:textId="77777777" w:rsidTr="0043757D">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B53740" w14:textId="77777777" w:rsidR="0043757D" w:rsidRPr="0043757D" w:rsidRDefault="0043757D" w:rsidP="0043757D">
            <w:pPr>
              <w:spacing w:after="0" w:line="264" w:lineRule="atLeast"/>
              <w:jc w:val="center"/>
              <w:rPr>
                <w:rFonts w:ascii="Times New Roman" w:eastAsia="Times New Roman" w:hAnsi="Times New Roman" w:cs="Times New Roman"/>
                <w:sz w:val="24"/>
                <w:szCs w:val="24"/>
                <w:lang w:eastAsia="tr-TR"/>
              </w:rPr>
            </w:pPr>
            <w:r w:rsidRPr="0043757D">
              <w:rPr>
                <w:rFonts w:ascii="Times New Roman" w:eastAsia="Times New Roman" w:hAnsi="Times New Roman" w:cs="Times New Roman"/>
                <w:sz w:val="24"/>
                <w:szCs w:val="24"/>
                <w:lang w:eastAsia="tr-TR"/>
              </w:rPr>
              <w:t>1051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158B8F" w14:textId="77777777" w:rsidR="0043757D" w:rsidRPr="0043757D" w:rsidRDefault="0043757D" w:rsidP="0043757D">
            <w:pPr>
              <w:spacing w:after="0" w:line="264" w:lineRule="atLeast"/>
              <w:jc w:val="center"/>
              <w:rPr>
                <w:rFonts w:ascii="Times New Roman" w:eastAsia="Times New Roman" w:hAnsi="Times New Roman" w:cs="Times New Roman"/>
                <w:sz w:val="24"/>
                <w:szCs w:val="24"/>
                <w:lang w:eastAsia="tr-TR"/>
              </w:rPr>
            </w:pPr>
            <w:r w:rsidRPr="0043757D">
              <w:rPr>
                <w:rFonts w:ascii="Times New Roman" w:eastAsia="Times New Roman" w:hAnsi="Times New Roman" w:cs="Times New Roman"/>
                <w:sz w:val="24"/>
                <w:szCs w:val="24"/>
                <w:lang w:eastAsia="tr-TR"/>
              </w:rPr>
              <w:t>6.1</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4197C9C9" w14:textId="2911A1EA" w:rsidR="0043757D" w:rsidRPr="0043757D" w:rsidRDefault="0043757D" w:rsidP="0043757D">
            <w:pPr>
              <w:spacing w:after="0" w:line="264" w:lineRule="atLeast"/>
              <w:jc w:val="center"/>
              <w:rPr>
                <w:rFonts w:ascii="Times New Roman" w:eastAsia="Times New Roman" w:hAnsi="Times New Roman" w:cs="Times New Roman"/>
                <w:sz w:val="24"/>
                <w:szCs w:val="24"/>
                <w:lang w:eastAsia="tr-TR"/>
              </w:rPr>
            </w:pPr>
            <w:r w:rsidRPr="0043757D">
              <w:rPr>
                <w:rFonts w:ascii="Times New Roman" w:eastAsia="Times New Roman" w:hAnsi="Times New Roman" w:cs="Times New Roman"/>
                <w:sz w:val="24"/>
                <w:szCs w:val="24"/>
                <w:lang w:eastAsia="tr-TR"/>
              </w:rPr>
              <w:t>HİDROJEN SİYANÜR</w:t>
            </w:r>
            <w:r w:rsidR="007A0EA2">
              <w:rPr>
                <w:rFonts w:ascii="Times New Roman" w:eastAsia="Times New Roman" w:hAnsi="Times New Roman" w:cs="Times New Roman"/>
                <w:sz w:val="24"/>
                <w:szCs w:val="24"/>
                <w:lang w:eastAsia="tr-TR"/>
              </w:rPr>
              <w:t>,</w:t>
            </w:r>
            <w:r w:rsidR="007A0EA2" w:rsidRPr="0043757D">
              <w:rPr>
                <w:rFonts w:ascii="Times New Roman" w:eastAsia="Times New Roman" w:hAnsi="Times New Roman" w:cs="Times New Roman"/>
                <w:sz w:val="24"/>
                <w:szCs w:val="24"/>
                <w:lang w:eastAsia="tr-TR"/>
              </w:rPr>
              <w:t xml:space="preserve"> STABİLİZE </w:t>
            </w:r>
          </w:p>
          <w:p w14:paraId="7724FFE1" w14:textId="77777777" w:rsidR="0043757D" w:rsidRPr="003D4ED7" w:rsidRDefault="0043757D" w:rsidP="0043757D">
            <w:pPr>
              <w:spacing w:after="0" w:line="264" w:lineRule="atLeast"/>
              <w:jc w:val="center"/>
              <w:rPr>
                <w:rFonts w:ascii="Times New Roman" w:eastAsia="Times New Roman" w:hAnsi="Times New Roman" w:cs="Times New Roman"/>
                <w:sz w:val="20"/>
                <w:szCs w:val="20"/>
                <w:lang w:eastAsia="tr-TR"/>
              </w:rPr>
            </w:pPr>
            <w:proofErr w:type="gramStart"/>
            <w:r w:rsidRPr="003D4ED7">
              <w:rPr>
                <w:rFonts w:ascii="Times New Roman" w:eastAsia="Times New Roman" w:hAnsi="Times New Roman" w:cs="Times New Roman"/>
                <w:sz w:val="20"/>
                <w:szCs w:val="20"/>
                <w:lang w:eastAsia="tr-TR"/>
              </w:rPr>
              <w:t>% 3</w:t>
            </w:r>
            <w:proofErr w:type="gramEnd"/>
            <w:r w:rsidRPr="003D4ED7">
              <w:rPr>
                <w:rFonts w:ascii="Times New Roman" w:eastAsia="Times New Roman" w:hAnsi="Times New Roman" w:cs="Times New Roman"/>
                <w:sz w:val="20"/>
                <w:szCs w:val="20"/>
                <w:lang w:eastAsia="tr-TR"/>
              </w:rPr>
              <w:t>’ten daha az su içeren</w:t>
            </w:r>
          </w:p>
        </w:tc>
      </w:tr>
      <w:tr w:rsidR="0043757D" w:rsidRPr="0043757D" w14:paraId="62A5E86D" w14:textId="77777777" w:rsidTr="0043757D">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DC75BC" w14:textId="77777777" w:rsidR="0043757D" w:rsidRPr="0043757D" w:rsidRDefault="0043757D" w:rsidP="0043757D">
            <w:pPr>
              <w:spacing w:after="0" w:line="264" w:lineRule="atLeast"/>
              <w:jc w:val="center"/>
              <w:rPr>
                <w:rFonts w:ascii="Times New Roman" w:eastAsia="Times New Roman" w:hAnsi="Times New Roman" w:cs="Times New Roman"/>
                <w:sz w:val="24"/>
                <w:szCs w:val="24"/>
                <w:lang w:eastAsia="tr-TR"/>
              </w:rPr>
            </w:pPr>
            <w:r w:rsidRPr="0043757D">
              <w:rPr>
                <w:rFonts w:ascii="Times New Roman" w:eastAsia="Times New Roman" w:hAnsi="Times New Roman" w:cs="Times New Roman"/>
                <w:sz w:val="24"/>
                <w:szCs w:val="24"/>
                <w:lang w:eastAsia="tr-TR"/>
              </w:rPr>
              <w:t>1052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9D663D" w14:textId="77777777" w:rsidR="0043757D" w:rsidRPr="0043757D" w:rsidRDefault="0043757D" w:rsidP="0043757D">
            <w:pPr>
              <w:spacing w:after="0" w:line="264" w:lineRule="atLeast"/>
              <w:jc w:val="center"/>
              <w:rPr>
                <w:rFonts w:ascii="Times New Roman" w:eastAsia="Times New Roman" w:hAnsi="Times New Roman" w:cs="Times New Roman"/>
                <w:sz w:val="24"/>
                <w:szCs w:val="24"/>
                <w:lang w:eastAsia="tr-TR"/>
              </w:rPr>
            </w:pPr>
            <w:r w:rsidRPr="0043757D">
              <w:rPr>
                <w:rFonts w:ascii="Times New Roman" w:eastAsia="Times New Roman" w:hAnsi="Times New Roman" w:cs="Times New Roman"/>
                <w:sz w:val="24"/>
                <w:szCs w:val="24"/>
                <w:lang w:eastAsia="tr-TR"/>
              </w:rPr>
              <w:t>8</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32683429" w14:textId="5B2D5287" w:rsidR="0043757D" w:rsidRPr="0043757D" w:rsidRDefault="0043757D" w:rsidP="0043757D">
            <w:pPr>
              <w:spacing w:after="0" w:line="264" w:lineRule="atLeast"/>
              <w:jc w:val="center"/>
              <w:rPr>
                <w:rFonts w:ascii="Times New Roman" w:eastAsia="Times New Roman" w:hAnsi="Times New Roman" w:cs="Times New Roman"/>
                <w:sz w:val="24"/>
                <w:szCs w:val="24"/>
                <w:lang w:eastAsia="tr-TR"/>
              </w:rPr>
            </w:pPr>
            <w:r w:rsidRPr="0043757D">
              <w:rPr>
                <w:rFonts w:ascii="Times New Roman" w:eastAsia="Times New Roman" w:hAnsi="Times New Roman" w:cs="Times New Roman"/>
                <w:sz w:val="24"/>
                <w:szCs w:val="24"/>
                <w:lang w:eastAsia="tr-TR"/>
              </w:rPr>
              <w:t>HİDROJEN FLORÜR</w:t>
            </w:r>
            <w:r w:rsidR="007A0EA2">
              <w:rPr>
                <w:rFonts w:ascii="Times New Roman" w:eastAsia="Times New Roman" w:hAnsi="Times New Roman" w:cs="Times New Roman"/>
                <w:sz w:val="24"/>
                <w:szCs w:val="24"/>
                <w:lang w:eastAsia="tr-TR"/>
              </w:rPr>
              <w:t>,</w:t>
            </w:r>
            <w:r w:rsidR="007A0EA2" w:rsidRPr="0043757D">
              <w:rPr>
                <w:rFonts w:ascii="Times New Roman" w:eastAsia="Times New Roman" w:hAnsi="Times New Roman" w:cs="Times New Roman"/>
                <w:sz w:val="24"/>
                <w:szCs w:val="24"/>
                <w:lang w:eastAsia="tr-TR"/>
              </w:rPr>
              <w:t xml:space="preserve"> SUSUZ</w:t>
            </w:r>
          </w:p>
        </w:tc>
      </w:tr>
      <w:tr w:rsidR="0043757D" w:rsidRPr="0043757D" w14:paraId="5994C9F1" w14:textId="77777777" w:rsidTr="0043757D">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D28E25" w14:textId="77777777" w:rsidR="0043757D" w:rsidRPr="0043757D" w:rsidRDefault="0043757D" w:rsidP="0043757D">
            <w:pPr>
              <w:spacing w:after="0" w:line="264" w:lineRule="atLeast"/>
              <w:jc w:val="center"/>
              <w:rPr>
                <w:rFonts w:ascii="Times New Roman" w:eastAsia="Times New Roman" w:hAnsi="Times New Roman" w:cs="Times New Roman"/>
                <w:sz w:val="24"/>
                <w:szCs w:val="24"/>
                <w:lang w:eastAsia="tr-TR"/>
              </w:rPr>
            </w:pPr>
            <w:r w:rsidRPr="0043757D">
              <w:rPr>
                <w:rFonts w:ascii="Times New Roman" w:eastAsia="Times New Roman" w:hAnsi="Times New Roman" w:cs="Times New Roman"/>
                <w:sz w:val="24"/>
                <w:szCs w:val="24"/>
                <w:lang w:eastAsia="tr-TR"/>
              </w:rPr>
              <w:t>1745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A3CE2C" w14:textId="77777777" w:rsidR="0043757D" w:rsidRPr="0043757D" w:rsidRDefault="0043757D" w:rsidP="0043757D">
            <w:pPr>
              <w:spacing w:after="0" w:line="264" w:lineRule="atLeast"/>
              <w:jc w:val="center"/>
              <w:rPr>
                <w:rFonts w:ascii="Times New Roman" w:eastAsia="Times New Roman" w:hAnsi="Times New Roman" w:cs="Times New Roman"/>
                <w:sz w:val="24"/>
                <w:szCs w:val="24"/>
                <w:lang w:eastAsia="tr-TR"/>
              </w:rPr>
            </w:pPr>
            <w:r w:rsidRPr="0043757D">
              <w:rPr>
                <w:rFonts w:ascii="Times New Roman" w:eastAsia="Times New Roman" w:hAnsi="Times New Roman" w:cs="Times New Roman"/>
                <w:sz w:val="24"/>
                <w:szCs w:val="24"/>
                <w:lang w:eastAsia="tr-TR"/>
              </w:rPr>
              <w:t>5.1</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082958B0" w14:textId="1B0221FD" w:rsidR="0043757D" w:rsidRPr="0043757D" w:rsidRDefault="0043757D" w:rsidP="0043757D">
            <w:pPr>
              <w:spacing w:after="0" w:line="240" w:lineRule="auto"/>
              <w:jc w:val="center"/>
              <w:rPr>
                <w:rFonts w:ascii="Times New Roman" w:eastAsia="Times New Roman" w:hAnsi="Times New Roman" w:cs="Times New Roman"/>
                <w:sz w:val="24"/>
                <w:szCs w:val="24"/>
                <w:lang w:eastAsia="tr-TR"/>
              </w:rPr>
            </w:pPr>
            <w:r w:rsidRPr="0043757D">
              <w:rPr>
                <w:rFonts w:ascii="Times New Roman" w:eastAsia="Times New Roman" w:hAnsi="Times New Roman" w:cs="Times New Roman"/>
                <w:sz w:val="24"/>
                <w:szCs w:val="24"/>
                <w:lang w:eastAsia="tr-TR"/>
              </w:rPr>
              <w:t>BROM PENTAFLORÜR</w:t>
            </w:r>
          </w:p>
          <w:p w14:paraId="353BFE3A" w14:textId="77777777" w:rsidR="0043757D" w:rsidRPr="003D4ED7" w:rsidRDefault="0043757D" w:rsidP="0043757D">
            <w:pPr>
              <w:spacing w:after="0" w:line="264" w:lineRule="atLeast"/>
              <w:jc w:val="center"/>
              <w:rPr>
                <w:rFonts w:ascii="Times New Roman" w:eastAsia="Times New Roman" w:hAnsi="Times New Roman" w:cs="Times New Roman"/>
                <w:sz w:val="20"/>
                <w:szCs w:val="20"/>
                <w:lang w:eastAsia="tr-TR"/>
              </w:rPr>
            </w:pPr>
            <w:r w:rsidRPr="003D4ED7">
              <w:rPr>
                <w:rFonts w:ascii="Times New Roman" w:eastAsia="Times New Roman" w:hAnsi="Times New Roman" w:cs="Times New Roman"/>
                <w:sz w:val="20"/>
                <w:szCs w:val="20"/>
                <w:lang w:eastAsia="tr-TR"/>
              </w:rPr>
              <w:t>Tanklarda taşıma hariç</w:t>
            </w:r>
          </w:p>
        </w:tc>
      </w:tr>
      <w:tr w:rsidR="0043757D" w:rsidRPr="0043757D" w14:paraId="6FC42A69" w14:textId="77777777" w:rsidTr="0043757D">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13F858" w14:textId="77777777" w:rsidR="0043757D" w:rsidRPr="0043757D" w:rsidRDefault="0043757D" w:rsidP="0043757D">
            <w:pPr>
              <w:spacing w:after="0" w:line="264" w:lineRule="atLeast"/>
              <w:jc w:val="center"/>
              <w:rPr>
                <w:rFonts w:ascii="Times New Roman" w:eastAsia="Times New Roman" w:hAnsi="Times New Roman" w:cs="Times New Roman"/>
                <w:sz w:val="24"/>
                <w:szCs w:val="24"/>
                <w:lang w:eastAsia="tr-TR"/>
              </w:rPr>
            </w:pPr>
            <w:r w:rsidRPr="0043757D">
              <w:rPr>
                <w:rFonts w:ascii="Times New Roman" w:eastAsia="Times New Roman" w:hAnsi="Times New Roman" w:cs="Times New Roman"/>
                <w:sz w:val="24"/>
                <w:szCs w:val="24"/>
                <w:lang w:eastAsia="tr-TR"/>
              </w:rPr>
              <w:t>1746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2B20FB" w14:textId="77777777" w:rsidR="0043757D" w:rsidRPr="0043757D" w:rsidRDefault="0043757D" w:rsidP="0043757D">
            <w:pPr>
              <w:spacing w:after="0" w:line="264" w:lineRule="atLeast"/>
              <w:jc w:val="center"/>
              <w:rPr>
                <w:rFonts w:ascii="Times New Roman" w:eastAsia="Times New Roman" w:hAnsi="Times New Roman" w:cs="Times New Roman"/>
                <w:sz w:val="24"/>
                <w:szCs w:val="24"/>
                <w:lang w:eastAsia="tr-TR"/>
              </w:rPr>
            </w:pPr>
            <w:r w:rsidRPr="0043757D">
              <w:rPr>
                <w:rFonts w:ascii="Times New Roman" w:eastAsia="Times New Roman" w:hAnsi="Times New Roman" w:cs="Times New Roman"/>
                <w:sz w:val="24"/>
                <w:szCs w:val="24"/>
                <w:lang w:eastAsia="tr-TR"/>
              </w:rPr>
              <w:t>5.1</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429D354B" w14:textId="6905F4E8" w:rsidR="0043757D" w:rsidRPr="0043757D" w:rsidRDefault="0043757D" w:rsidP="0043757D">
            <w:pPr>
              <w:spacing w:after="0" w:line="240" w:lineRule="auto"/>
              <w:jc w:val="center"/>
              <w:rPr>
                <w:rFonts w:ascii="Times New Roman" w:eastAsia="Times New Roman" w:hAnsi="Times New Roman" w:cs="Times New Roman"/>
                <w:sz w:val="24"/>
                <w:szCs w:val="24"/>
                <w:lang w:eastAsia="tr-TR"/>
              </w:rPr>
            </w:pPr>
            <w:r w:rsidRPr="0043757D">
              <w:rPr>
                <w:rFonts w:ascii="Times New Roman" w:eastAsia="Times New Roman" w:hAnsi="Times New Roman" w:cs="Times New Roman"/>
                <w:sz w:val="24"/>
                <w:szCs w:val="24"/>
                <w:lang w:eastAsia="tr-TR"/>
              </w:rPr>
              <w:t>BROM TRİFLORÜR</w:t>
            </w:r>
          </w:p>
          <w:p w14:paraId="24125E9B" w14:textId="77777777" w:rsidR="0043757D" w:rsidRPr="003D4ED7" w:rsidRDefault="0043757D" w:rsidP="0043757D">
            <w:pPr>
              <w:spacing w:after="0" w:line="264" w:lineRule="atLeast"/>
              <w:jc w:val="center"/>
              <w:rPr>
                <w:rFonts w:ascii="Times New Roman" w:eastAsia="Times New Roman" w:hAnsi="Times New Roman" w:cs="Times New Roman"/>
                <w:sz w:val="20"/>
                <w:szCs w:val="20"/>
                <w:lang w:eastAsia="tr-TR"/>
              </w:rPr>
            </w:pPr>
            <w:r w:rsidRPr="003D4ED7">
              <w:rPr>
                <w:rFonts w:ascii="Times New Roman" w:eastAsia="Times New Roman" w:hAnsi="Times New Roman" w:cs="Times New Roman"/>
                <w:sz w:val="20"/>
                <w:szCs w:val="20"/>
                <w:lang w:eastAsia="tr-TR"/>
              </w:rPr>
              <w:t>Tanklarda taşıma hariç</w:t>
            </w:r>
          </w:p>
        </w:tc>
      </w:tr>
      <w:tr w:rsidR="0043757D" w:rsidRPr="0043757D" w14:paraId="38AACFD5" w14:textId="77777777" w:rsidTr="0043757D">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9BF0A2" w14:textId="77777777" w:rsidR="0043757D" w:rsidRPr="0043757D" w:rsidRDefault="0043757D" w:rsidP="0043757D">
            <w:pPr>
              <w:spacing w:after="0" w:line="264" w:lineRule="atLeast"/>
              <w:jc w:val="center"/>
              <w:rPr>
                <w:rFonts w:ascii="Times New Roman" w:eastAsia="Times New Roman" w:hAnsi="Times New Roman" w:cs="Times New Roman"/>
                <w:sz w:val="24"/>
                <w:szCs w:val="24"/>
                <w:lang w:eastAsia="tr-TR"/>
              </w:rPr>
            </w:pPr>
            <w:r w:rsidRPr="0043757D">
              <w:rPr>
                <w:rFonts w:ascii="Times New Roman" w:eastAsia="Times New Roman" w:hAnsi="Times New Roman" w:cs="Times New Roman"/>
                <w:sz w:val="24"/>
                <w:szCs w:val="24"/>
                <w:lang w:eastAsia="tr-TR"/>
              </w:rPr>
              <w:t>1790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B65AC" w14:textId="77777777" w:rsidR="0043757D" w:rsidRPr="0043757D" w:rsidRDefault="0043757D" w:rsidP="0043757D">
            <w:pPr>
              <w:spacing w:after="0" w:line="264" w:lineRule="atLeast"/>
              <w:jc w:val="center"/>
              <w:rPr>
                <w:rFonts w:ascii="Times New Roman" w:eastAsia="Times New Roman" w:hAnsi="Times New Roman" w:cs="Times New Roman"/>
                <w:sz w:val="24"/>
                <w:szCs w:val="24"/>
                <w:lang w:eastAsia="tr-TR"/>
              </w:rPr>
            </w:pPr>
            <w:r w:rsidRPr="0043757D">
              <w:rPr>
                <w:rFonts w:ascii="Times New Roman" w:eastAsia="Times New Roman" w:hAnsi="Times New Roman" w:cs="Times New Roman"/>
                <w:sz w:val="24"/>
                <w:szCs w:val="24"/>
                <w:lang w:eastAsia="tr-TR"/>
              </w:rPr>
              <w:t>8</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532843C3" w14:textId="77777777" w:rsidR="0043757D" w:rsidRPr="0043757D" w:rsidRDefault="0043757D" w:rsidP="0043757D">
            <w:pPr>
              <w:spacing w:after="0" w:line="240" w:lineRule="auto"/>
              <w:jc w:val="center"/>
              <w:rPr>
                <w:rFonts w:ascii="Times New Roman" w:eastAsia="Times New Roman" w:hAnsi="Times New Roman" w:cs="Times New Roman"/>
                <w:sz w:val="24"/>
                <w:szCs w:val="24"/>
                <w:lang w:eastAsia="tr-TR"/>
              </w:rPr>
            </w:pPr>
            <w:r w:rsidRPr="0043757D">
              <w:rPr>
                <w:rFonts w:ascii="Times New Roman" w:eastAsia="Times New Roman" w:hAnsi="Times New Roman" w:cs="Times New Roman"/>
                <w:sz w:val="24"/>
                <w:szCs w:val="24"/>
                <w:lang w:eastAsia="tr-TR"/>
              </w:rPr>
              <w:t>HİDROFLORİK ASİT</w:t>
            </w:r>
          </w:p>
          <w:p w14:paraId="4ABC663B" w14:textId="047B647F" w:rsidR="0043757D" w:rsidRPr="003D4ED7" w:rsidRDefault="0043757D" w:rsidP="0043757D">
            <w:pPr>
              <w:spacing w:after="0" w:line="264" w:lineRule="atLeast"/>
              <w:jc w:val="center"/>
              <w:rPr>
                <w:rFonts w:ascii="Times New Roman" w:eastAsia="Times New Roman" w:hAnsi="Times New Roman" w:cs="Times New Roman"/>
                <w:sz w:val="20"/>
                <w:szCs w:val="20"/>
                <w:lang w:eastAsia="tr-TR"/>
              </w:rPr>
            </w:pPr>
            <w:r w:rsidRPr="003D4ED7">
              <w:rPr>
                <w:rFonts w:ascii="Times New Roman" w:eastAsia="Times New Roman" w:hAnsi="Times New Roman" w:cs="Times New Roman"/>
                <w:sz w:val="20"/>
                <w:szCs w:val="20"/>
                <w:lang w:eastAsia="tr-TR"/>
              </w:rPr>
              <w:t>%85'in üzerinde hidrojen </w:t>
            </w:r>
            <w:proofErr w:type="spellStart"/>
            <w:r w:rsidRPr="003D4ED7">
              <w:rPr>
                <w:rFonts w:ascii="Times New Roman" w:eastAsia="Times New Roman" w:hAnsi="Times New Roman" w:cs="Times New Roman"/>
                <w:sz w:val="20"/>
                <w:szCs w:val="20"/>
                <w:lang w:eastAsia="tr-TR"/>
              </w:rPr>
              <w:t>florür</w:t>
            </w:r>
            <w:proofErr w:type="spellEnd"/>
            <w:r w:rsidRPr="003D4ED7">
              <w:rPr>
                <w:rFonts w:ascii="Times New Roman" w:eastAsia="Times New Roman" w:hAnsi="Times New Roman" w:cs="Times New Roman"/>
                <w:sz w:val="20"/>
                <w:szCs w:val="20"/>
                <w:lang w:eastAsia="tr-TR"/>
              </w:rPr>
              <w:t> </w:t>
            </w:r>
            <w:r w:rsidR="007A0EA2" w:rsidRPr="003D4ED7">
              <w:rPr>
                <w:rFonts w:ascii="Times New Roman" w:eastAsia="Times New Roman" w:hAnsi="Times New Roman" w:cs="Times New Roman"/>
                <w:sz w:val="20"/>
                <w:szCs w:val="20"/>
                <w:lang w:eastAsia="tr-TR"/>
              </w:rPr>
              <w:t>içeren</w:t>
            </w:r>
          </w:p>
        </w:tc>
      </w:tr>
      <w:tr w:rsidR="0043757D" w:rsidRPr="0043757D" w14:paraId="7FC23321" w14:textId="77777777" w:rsidTr="0043757D">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F3F586" w14:textId="77777777" w:rsidR="0043757D" w:rsidRPr="0043757D" w:rsidRDefault="0043757D" w:rsidP="0043757D">
            <w:pPr>
              <w:spacing w:after="0" w:line="264" w:lineRule="atLeast"/>
              <w:jc w:val="center"/>
              <w:rPr>
                <w:rFonts w:ascii="Times New Roman" w:eastAsia="Times New Roman" w:hAnsi="Times New Roman" w:cs="Times New Roman"/>
                <w:sz w:val="24"/>
                <w:szCs w:val="24"/>
                <w:lang w:eastAsia="tr-TR"/>
              </w:rPr>
            </w:pPr>
            <w:r w:rsidRPr="0043757D">
              <w:rPr>
                <w:rFonts w:ascii="Times New Roman" w:eastAsia="Times New Roman" w:hAnsi="Times New Roman" w:cs="Times New Roman"/>
                <w:sz w:val="24"/>
                <w:szCs w:val="24"/>
                <w:lang w:eastAsia="tr-TR"/>
              </w:rPr>
              <w:t>2495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1ED2AC" w14:textId="77777777" w:rsidR="0043757D" w:rsidRPr="0043757D" w:rsidRDefault="0043757D" w:rsidP="0043757D">
            <w:pPr>
              <w:spacing w:after="0" w:line="264" w:lineRule="atLeast"/>
              <w:jc w:val="center"/>
              <w:rPr>
                <w:rFonts w:ascii="Times New Roman" w:eastAsia="Times New Roman" w:hAnsi="Times New Roman" w:cs="Times New Roman"/>
                <w:sz w:val="24"/>
                <w:szCs w:val="24"/>
                <w:lang w:eastAsia="tr-TR"/>
              </w:rPr>
            </w:pPr>
            <w:r w:rsidRPr="0043757D">
              <w:rPr>
                <w:rFonts w:ascii="Times New Roman" w:eastAsia="Times New Roman" w:hAnsi="Times New Roman" w:cs="Times New Roman"/>
                <w:sz w:val="24"/>
                <w:szCs w:val="24"/>
                <w:lang w:eastAsia="tr-TR"/>
              </w:rPr>
              <w:t>5.1</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1E84E4C8" w14:textId="548E8036" w:rsidR="0043757D" w:rsidRPr="0043757D" w:rsidRDefault="0043757D" w:rsidP="0043757D">
            <w:pPr>
              <w:spacing w:after="0" w:line="240" w:lineRule="auto"/>
              <w:jc w:val="center"/>
              <w:rPr>
                <w:rFonts w:ascii="Times New Roman" w:eastAsia="Times New Roman" w:hAnsi="Times New Roman" w:cs="Times New Roman"/>
                <w:sz w:val="24"/>
                <w:szCs w:val="24"/>
                <w:lang w:eastAsia="tr-TR"/>
              </w:rPr>
            </w:pPr>
            <w:r w:rsidRPr="0043757D">
              <w:rPr>
                <w:rFonts w:ascii="Times New Roman" w:eastAsia="Times New Roman" w:hAnsi="Times New Roman" w:cs="Times New Roman"/>
                <w:sz w:val="24"/>
                <w:szCs w:val="24"/>
                <w:lang w:eastAsia="tr-TR"/>
              </w:rPr>
              <w:t>İYO</w:t>
            </w:r>
            <w:r w:rsidR="007A0EA2">
              <w:rPr>
                <w:rFonts w:ascii="Times New Roman" w:eastAsia="Times New Roman" w:hAnsi="Times New Roman" w:cs="Times New Roman"/>
                <w:sz w:val="24"/>
                <w:szCs w:val="24"/>
                <w:lang w:eastAsia="tr-TR"/>
              </w:rPr>
              <w:t>T</w:t>
            </w:r>
            <w:r w:rsidRPr="0043757D">
              <w:rPr>
                <w:rFonts w:ascii="Times New Roman" w:eastAsia="Times New Roman" w:hAnsi="Times New Roman" w:cs="Times New Roman"/>
                <w:sz w:val="24"/>
                <w:szCs w:val="24"/>
                <w:lang w:eastAsia="tr-TR"/>
              </w:rPr>
              <w:t xml:space="preserve"> PENTAFLORÜR</w:t>
            </w:r>
          </w:p>
          <w:p w14:paraId="6B498D64" w14:textId="77777777" w:rsidR="0043757D" w:rsidRPr="003D4ED7" w:rsidRDefault="0043757D" w:rsidP="0043757D">
            <w:pPr>
              <w:spacing w:after="0" w:line="264" w:lineRule="atLeast"/>
              <w:jc w:val="center"/>
              <w:rPr>
                <w:rFonts w:ascii="Times New Roman" w:eastAsia="Times New Roman" w:hAnsi="Times New Roman" w:cs="Times New Roman"/>
                <w:sz w:val="20"/>
                <w:szCs w:val="20"/>
                <w:lang w:eastAsia="tr-TR"/>
              </w:rPr>
            </w:pPr>
            <w:r w:rsidRPr="003D4ED7">
              <w:rPr>
                <w:rFonts w:ascii="Times New Roman" w:eastAsia="Times New Roman" w:hAnsi="Times New Roman" w:cs="Times New Roman"/>
                <w:sz w:val="20"/>
                <w:szCs w:val="20"/>
                <w:lang w:eastAsia="tr-TR"/>
              </w:rPr>
              <w:t>Tanklarda taşıma hariç</w:t>
            </w:r>
          </w:p>
        </w:tc>
      </w:tr>
    </w:tbl>
    <w:p w14:paraId="33076810" w14:textId="77777777" w:rsidR="0043757D" w:rsidRPr="0043757D" w:rsidRDefault="0043757D" w:rsidP="0043757D">
      <w:pPr>
        <w:rPr>
          <w:rFonts w:ascii="Times New Roman" w:hAnsi="Times New Roman" w:cs="Times New Roman"/>
          <w:b/>
          <w:bCs/>
          <w:color w:val="000000" w:themeColor="text1"/>
        </w:rPr>
      </w:pPr>
    </w:p>
    <w:sectPr w:rsidR="0043757D" w:rsidRPr="0043757D" w:rsidSect="00B74921">
      <w:footerReference w:type="default" r:id="rId8"/>
      <w:pgSz w:w="11906" w:h="16838"/>
      <w:pgMar w:top="709" w:right="1133" w:bottom="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96198" w14:textId="77777777" w:rsidR="007339C3" w:rsidRDefault="007339C3" w:rsidP="00332DBB">
      <w:pPr>
        <w:spacing w:after="0" w:line="240" w:lineRule="auto"/>
      </w:pPr>
      <w:r>
        <w:separator/>
      </w:r>
    </w:p>
  </w:endnote>
  <w:endnote w:type="continuationSeparator" w:id="0">
    <w:p w14:paraId="65D5F63B" w14:textId="77777777" w:rsidR="007339C3" w:rsidRDefault="007339C3" w:rsidP="00332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738164"/>
      <w:docPartObj>
        <w:docPartGallery w:val="Page Numbers (Bottom of Page)"/>
        <w:docPartUnique/>
      </w:docPartObj>
    </w:sdtPr>
    <w:sdtEndPr/>
    <w:sdtContent>
      <w:p w14:paraId="7FEC4A75" w14:textId="77777777" w:rsidR="00332DBB" w:rsidRDefault="00332DBB">
        <w:pPr>
          <w:pStyle w:val="AltBilgi"/>
          <w:jc w:val="center"/>
        </w:pPr>
        <w:r>
          <w:fldChar w:fldCharType="begin"/>
        </w:r>
        <w:r>
          <w:instrText>PAGE   \* MERGEFORMAT</w:instrText>
        </w:r>
        <w:r>
          <w:fldChar w:fldCharType="separate"/>
        </w:r>
        <w:r w:rsidR="00DA707E">
          <w:rPr>
            <w:noProof/>
          </w:rPr>
          <w:t>1</w:t>
        </w:r>
        <w:r>
          <w:fldChar w:fldCharType="end"/>
        </w:r>
      </w:p>
    </w:sdtContent>
  </w:sdt>
  <w:p w14:paraId="26F15966" w14:textId="77777777" w:rsidR="00332DBB" w:rsidRDefault="00332DB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798F7" w14:textId="77777777" w:rsidR="007339C3" w:rsidRDefault="007339C3" w:rsidP="00332DBB">
      <w:pPr>
        <w:spacing w:after="0" w:line="240" w:lineRule="auto"/>
      </w:pPr>
      <w:r>
        <w:separator/>
      </w:r>
    </w:p>
  </w:footnote>
  <w:footnote w:type="continuationSeparator" w:id="0">
    <w:p w14:paraId="0BEC0D40" w14:textId="77777777" w:rsidR="007339C3" w:rsidRDefault="007339C3" w:rsidP="00332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1E9"/>
    <w:multiLevelType w:val="hybridMultilevel"/>
    <w:tmpl w:val="29200476"/>
    <w:lvl w:ilvl="0" w:tplc="B14C2476">
      <w:start w:val="1"/>
      <w:numFmt w:val="decimal"/>
      <w:lvlText w:val="(%1)"/>
      <w:lvlJc w:val="left"/>
      <w:pPr>
        <w:ind w:left="987" w:hanging="4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74A61D3"/>
    <w:multiLevelType w:val="hybridMultilevel"/>
    <w:tmpl w:val="4A64721E"/>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0AFE6FD9"/>
    <w:multiLevelType w:val="hybridMultilevel"/>
    <w:tmpl w:val="59CA1602"/>
    <w:lvl w:ilvl="0" w:tplc="041F0011">
      <w:start w:val="1"/>
      <w:numFmt w:val="decimal"/>
      <w:lvlText w:val="%1)"/>
      <w:lvlJc w:val="left"/>
      <w:pPr>
        <w:ind w:left="1487" w:hanging="360"/>
      </w:pPr>
    </w:lvl>
    <w:lvl w:ilvl="1" w:tplc="041F0019" w:tentative="1">
      <w:start w:val="1"/>
      <w:numFmt w:val="lowerLetter"/>
      <w:lvlText w:val="%2."/>
      <w:lvlJc w:val="left"/>
      <w:pPr>
        <w:ind w:left="2207" w:hanging="360"/>
      </w:pPr>
    </w:lvl>
    <w:lvl w:ilvl="2" w:tplc="041F001B" w:tentative="1">
      <w:start w:val="1"/>
      <w:numFmt w:val="lowerRoman"/>
      <w:lvlText w:val="%3."/>
      <w:lvlJc w:val="right"/>
      <w:pPr>
        <w:ind w:left="2927" w:hanging="180"/>
      </w:pPr>
    </w:lvl>
    <w:lvl w:ilvl="3" w:tplc="041F000F" w:tentative="1">
      <w:start w:val="1"/>
      <w:numFmt w:val="decimal"/>
      <w:lvlText w:val="%4."/>
      <w:lvlJc w:val="left"/>
      <w:pPr>
        <w:ind w:left="3647" w:hanging="360"/>
      </w:pPr>
    </w:lvl>
    <w:lvl w:ilvl="4" w:tplc="041F0019" w:tentative="1">
      <w:start w:val="1"/>
      <w:numFmt w:val="lowerLetter"/>
      <w:lvlText w:val="%5."/>
      <w:lvlJc w:val="left"/>
      <w:pPr>
        <w:ind w:left="4367" w:hanging="360"/>
      </w:pPr>
    </w:lvl>
    <w:lvl w:ilvl="5" w:tplc="041F001B" w:tentative="1">
      <w:start w:val="1"/>
      <w:numFmt w:val="lowerRoman"/>
      <w:lvlText w:val="%6."/>
      <w:lvlJc w:val="right"/>
      <w:pPr>
        <w:ind w:left="5087" w:hanging="180"/>
      </w:pPr>
    </w:lvl>
    <w:lvl w:ilvl="6" w:tplc="041F000F" w:tentative="1">
      <w:start w:val="1"/>
      <w:numFmt w:val="decimal"/>
      <w:lvlText w:val="%7."/>
      <w:lvlJc w:val="left"/>
      <w:pPr>
        <w:ind w:left="5807" w:hanging="360"/>
      </w:pPr>
    </w:lvl>
    <w:lvl w:ilvl="7" w:tplc="041F0019" w:tentative="1">
      <w:start w:val="1"/>
      <w:numFmt w:val="lowerLetter"/>
      <w:lvlText w:val="%8."/>
      <w:lvlJc w:val="left"/>
      <w:pPr>
        <w:ind w:left="6527" w:hanging="360"/>
      </w:pPr>
    </w:lvl>
    <w:lvl w:ilvl="8" w:tplc="041F001B" w:tentative="1">
      <w:start w:val="1"/>
      <w:numFmt w:val="lowerRoman"/>
      <w:lvlText w:val="%9."/>
      <w:lvlJc w:val="right"/>
      <w:pPr>
        <w:ind w:left="7247" w:hanging="180"/>
      </w:pPr>
    </w:lvl>
  </w:abstractNum>
  <w:abstractNum w:abstractNumId="3" w15:restartNumberingAfterBreak="0">
    <w:nsid w:val="0FB42283"/>
    <w:multiLevelType w:val="hybridMultilevel"/>
    <w:tmpl w:val="08C4912A"/>
    <w:lvl w:ilvl="0" w:tplc="4F52554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2697545"/>
    <w:multiLevelType w:val="hybridMultilevel"/>
    <w:tmpl w:val="540E0352"/>
    <w:lvl w:ilvl="0" w:tplc="041F0011">
      <w:start w:val="1"/>
      <w:numFmt w:val="decimal"/>
      <w:lvlText w:val="%1)"/>
      <w:lvlJc w:val="left"/>
      <w:pPr>
        <w:ind w:left="1286" w:hanging="360"/>
      </w:p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5" w15:restartNumberingAfterBreak="0">
    <w:nsid w:val="15DE1B22"/>
    <w:multiLevelType w:val="hybridMultilevel"/>
    <w:tmpl w:val="47E68F2C"/>
    <w:lvl w:ilvl="0" w:tplc="69B6F49A">
      <w:start w:val="1"/>
      <w:numFmt w:val="decimal"/>
      <w:lvlText w:val="(%1)"/>
      <w:lvlJc w:val="left"/>
      <w:pPr>
        <w:ind w:left="1211" w:hanging="360"/>
      </w:pPr>
      <w:rPr>
        <w:rFonts w:hint="default"/>
        <w:color w:val="auto"/>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15:restartNumberingAfterBreak="0">
    <w:nsid w:val="17BD6864"/>
    <w:multiLevelType w:val="hybridMultilevel"/>
    <w:tmpl w:val="8AFA35E8"/>
    <w:lvl w:ilvl="0" w:tplc="6CFEB8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D96DF0"/>
    <w:multiLevelType w:val="hybridMultilevel"/>
    <w:tmpl w:val="CB589E48"/>
    <w:lvl w:ilvl="0" w:tplc="B1C09E48">
      <w:start w:val="1"/>
      <mc:AlternateContent>
        <mc:Choice Requires="w14">
          <w:numFmt w:val="custom" w:format="a, ç, ĝ, ..."/>
        </mc:Choice>
        <mc:Fallback>
          <w:numFmt w:val="decimal"/>
        </mc:Fallback>
      </mc:AlternateContent>
      <w:suff w:val="space"/>
      <w:lvlText w:val="%1)"/>
      <w:lvlJc w:val="left"/>
      <w:pPr>
        <w:ind w:left="720" w:hanging="360"/>
      </w:pPr>
      <w:rPr>
        <w:rFonts w:hint="default"/>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DCC4F08"/>
    <w:multiLevelType w:val="hybridMultilevel"/>
    <w:tmpl w:val="232EFF2C"/>
    <w:lvl w:ilvl="0" w:tplc="00005456">
      <w:start w:val="1"/>
      <mc:AlternateContent>
        <mc:Choice Requires="w14">
          <w:numFmt w:val="custom" w:format="a, ç, ĝ, ..."/>
        </mc:Choice>
        <mc:Fallback>
          <w:numFmt w:val="decimal"/>
        </mc:Fallback>
      </mc:AlternateContent>
      <w:lvlText w:val="%1)"/>
      <w:lvlJc w:val="left"/>
      <w:pPr>
        <w:ind w:left="1429" w:hanging="360"/>
      </w:pPr>
      <w:rPr>
        <w:rFonts w:hint="default"/>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15:restartNumberingAfterBreak="0">
    <w:nsid w:val="21E91C6A"/>
    <w:multiLevelType w:val="hybridMultilevel"/>
    <w:tmpl w:val="8A206EE2"/>
    <w:lvl w:ilvl="0" w:tplc="706E911A">
      <w:start w:val="1"/>
      <mc:AlternateContent>
        <mc:Choice Requires="w14">
          <w:numFmt w:val="custom" w:format="a, ç, ĝ, ..."/>
        </mc:Choice>
        <mc:Fallback>
          <w:numFmt w:val="decimal"/>
        </mc:Fallback>
      </mc:AlternateContent>
      <w:lvlText w:val="%1)"/>
      <w:lvlJc w:val="left"/>
      <w:pPr>
        <w:ind w:left="1286" w:hanging="360"/>
      </w:pPr>
      <w:rPr>
        <w:rFonts w:hint="default"/>
        <w:strike w:val="0"/>
      </w:rPr>
    </w:lvl>
    <w:lvl w:ilvl="1" w:tplc="86CCA978">
      <w:start w:val="1"/>
      <w:numFmt w:val="decimal"/>
      <w:lvlText w:val="%2"/>
      <w:lvlJc w:val="left"/>
      <w:pPr>
        <w:ind w:left="2006" w:hanging="360"/>
      </w:pPr>
      <w:rPr>
        <w:rFonts w:hint="default"/>
      </w:r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10" w15:restartNumberingAfterBreak="0">
    <w:nsid w:val="2223403C"/>
    <w:multiLevelType w:val="hybridMultilevel"/>
    <w:tmpl w:val="7870D294"/>
    <w:lvl w:ilvl="0" w:tplc="1B3C4B8E">
      <w:start w:val="1"/>
      <mc:AlternateContent>
        <mc:Choice Requires="w14">
          <w:numFmt w:val="custom" w:format="a, ç, ĝ, ..."/>
        </mc:Choice>
        <mc:Fallback>
          <w:numFmt w:val="decimal"/>
        </mc:Fallback>
      </mc:AlternateContent>
      <w:lvlText w:val="%1)"/>
      <w:lvlJc w:val="left"/>
      <w:pPr>
        <w:ind w:left="2115" w:hanging="360"/>
      </w:pPr>
      <w:rPr>
        <w:rFonts w:hint="default"/>
      </w:rPr>
    </w:lvl>
    <w:lvl w:ilvl="1" w:tplc="041F0019" w:tentative="1">
      <w:start w:val="1"/>
      <w:numFmt w:val="lowerLetter"/>
      <w:lvlText w:val="%2."/>
      <w:lvlJc w:val="left"/>
      <w:pPr>
        <w:ind w:left="2835" w:hanging="360"/>
      </w:pPr>
    </w:lvl>
    <w:lvl w:ilvl="2" w:tplc="041F001B" w:tentative="1">
      <w:start w:val="1"/>
      <w:numFmt w:val="lowerRoman"/>
      <w:lvlText w:val="%3."/>
      <w:lvlJc w:val="right"/>
      <w:pPr>
        <w:ind w:left="3555" w:hanging="180"/>
      </w:pPr>
    </w:lvl>
    <w:lvl w:ilvl="3" w:tplc="041F000F" w:tentative="1">
      <w:start w:val="1"/>
      <w:numFmt w:val="decimal"/>
      <w:lvlText w:val="%4."/>
      <w:lvlJc w:val="left"/>
      <w:pPr>
        <w:ind w:left="4275" w:hanging="360"/>
      </w:pPr>
    </w:lvl>
    <w:lvl w:ilvl="4" w:tplc="041F0019" w:tentative="1">
      <w:start w:val="1"/>
      <w:numFmt w:val="lowerLetter"/>
      <w:lvlText w:val="%5."/>
      <w:lvlJc w:val="left"/>
      <w:pPr>
        <w:ind w:left="4995" w:hanging="360"/>
      </w:pPr>
    </w:lvl>
    <w:lvl w:ilvl="5" w:tplc="041F001B" w:tentative="1">
      <w:start w:val="1"/>
      <w:numFmt w:val="lowerRoman"/>
      <w:lvlText w:val="%6."/>
      <w:lvlJc w:val="right"/>
      <w:pPr>
        <w:ind w:left="5715" w:hanging="180"/>
      </w:pPr>
    </w:lvl>
    <w:lvl w:ilvl="6" w:tplc="041F000F" w:tentative="1">
      <w:start w:val="1"/>
      <w:numFmt w:val="decimal"/>
      <w:lvlText w:val="%7."/>
      <w:lvlJc w:val="left"/>
      <w:pPr>
        <w:ind w:left="6435" w:hanging="360"/>
      </w:pPr>
    </w:lvl>
    <w:lvl w:ilvl="7" w:tplc="041F0019" w:tentative="1">
      <w:start w:val="1"/>
      <w:numFmt w:val="lowerLetter"/>
      <w:lvlText w:val="%8."/>
      <w:lvlJc w:val="left"/>
      <w:pPr>
        <w:ind w:left="7155" w:hanging="360"/>
      </w:pPr>
    </w:lvl>
    <w:lvl w:ilvl="8" w:tplc="041F001B" w:tentative="1">
      <w:start w:val="1"/>
      <w:numFmt w:val="lowerRoman"/>
      <w:lvlText w:val="%9."/>
      <w:lvlJc w:val="right"/>
      <w:pPr>
        <w:ind w:left="7875" w:hanging="180"/>
      </w:pPr>
    </w:lvl>
  </w:abstractNum>
  <w:abstractNum w:abstractNumId="11" w15:restartNumberingAfterBreak="0">
    <w:nsid w:val="318737FA"/>
    <w:multiLevelType w:val="hybridMultilevel"/>
    <w:tmpl w:val="EBB0641E"/>
    <w:lvl w:ilvl="0" w:tplc="1B3C4B8E">
      <w:start w:val="1"/>
      <mc:AlternateContent>
        <mc:Choice Requires="w14">
          <w:numFmt w:val="custom" w:format="a, ç, ĝ, ..."/>
        </mc:Choice>
        <mc:Fallback>
          <w:numFmt w:val="decimal"/>
        </mc:Fallback>
      </mc:AlternateContent>
      <w:lvlText w:val="%1)"/>
      <w:lvlJc w:val="left"/>
      <w:pPr>
        <w:ind w:left="2115" w:hanging="360"/>
      </w:pPr>
      <w:rPr>
        <w:rFonts w:hint="default"/>
      </w:rPr>
    </w:lvl>
    <w:lvl w:ilvl="1" w:tplc="041F0019" w:tentative="1">
      <w:start w:val="1"/>
      <w:numFmt w:val="lowerLetter"/>
      <w:lvlText w:val="%2."/>
      <w:lvlJc w:val="left"/>
      <w:pPr>
        <w:ind w:left="2835" w:hanging="360"/>
      </w:pPr>
    </w:lvl>
    <w:lvl w:ilvl="2" w:tplc="041F001B" w:tentative="1">
      <w:start w:val="1"/>
      <w:numFmt w:val="lowerRoman"/>
      <w:lvlText w:val="%3."/>
      <w:lvlJc w:val="right"/>
      <w:pPr>
        <w:ind w:left="3555" w:hanging="180"/>
      </w:pPr>
    </w:lvl>
    <w:lvl w:ilvl="3" w:tplc="041F000F" w:tentative="1">
      <w:start w:val="1"/>
      <w:numFmt w:val="decimal"/>
      <w:lvlText w:val="%4."/>
      <w:lvlJc w:val="left"/>
      <w:pPr>
        <w:ind w:left="4275" w:hanging="360"/>
      </w:pPr>
    </w:lvl>
    <w:lvl w:ilvl="4" w:tplc="041F0019" w:tentative="1">
      <w:start w:val="1"/>
      <w:numFmt w:val="lowerLetter"/>
      <w:lvlText w:val="%5."/>
      <w:lvlJc w:val="left"/>
      <w:pPr>
        <w:ind w:left="4995" w:hanging="360"/>
      </w:pPr>
    </w:lvl>
    <w:lvl w:ilvl="5" w:tplc="041F001B" w:tentative="1">
      <w:start w:val="1"/>
      <w:numFmt w:val="lowerRoman"/>
      <w:lvlText w:val="%6."/>
      <w:lvlJc w:val="right"/>
      <w:pPr>
        <w:ind w:left="5715" w:hanging="180"/>
      </w:pPr>
    </w:lvl>
    <w:lvl w:ilvl="6" w:tplc="041F000F" w:tentative="1">
      <w:start w:val="1"/>
      <w:numFmt w:val="decimal"/>
      <w:lvlText w:val="%7."/>
      <w:lvlJc w:val="left"/>
      <w:pPr>
        <w:ind w:left="6435" w:hanging="360"/>
      </w:pPr>
    </w:lvl>
    <w:lvl w:ilvl="7" w:tplc="041F0019" w:tentative="1">
      <w:start w:val="1"/>
      <w:numFmt w:val="lowerLetter"/>
      <w:lvlText w:val="%8."/>
      <w:lvlJc w:val="left"/>
      <w:pPr>
        <w:ind w:left="7155" w:hanging="360"/>
      </w:pPr>
    </w:lvl>
    <w:lvl w:ilvl="8" w:tplc="041F001B" w:tentative="1">
      <w:start w:val="1"/>
      <w:numFmt w:val="lowerRoman"/>
      <w:lvlText w:val="%9."/>
      <w:lvlJc w:val="right"/>
      <w:pPr>
        <w:ind w:left="7875" w:hanging="180"/>
      </w:pPr>
    </w:lvl>
  </w:abstractNum>
  <w:abstractNum w:abstractNumId="12" w15:restartNumberingAfterBreak="0">
    <w:nsid w:val="39AD5EB7"/>
    <w:multiLevelType w:val="hybridMultilevel"/>
    <w:tmpl w:val="B8481034"/>
    <w:lvl w:ilvl="0" w:tplc="E0303A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1482CA7"/>
    <w:multiLevelType w:val="hybridMultilevel"/>
    <w:tmpl w:val="7870D294"/>
    <w:lvl w:ilvl="0" w:tplc="1B3C4B8E">
      <w:start w:val="1"/>
      <mc:AlternateContent>
        <mc:Choice Requires="w14">
          <w:numFmt w:val="custom" w:format="a, ç, ĝ, ..."/>
        </mc:Choice>
        <mc:Fallback>
          <w:numFmt w:val="decimal"/>
        </mc:Fallback>
      </mc:AlternateContent>
      <w:lvlText w:val="%1)"/>
      <w:lvlJc w:val="left"/>
      <w:pPr>
        <w:ind w:left="2115" w:hanging="360"/>
      </w:pPr>
      <w:rPr>
        <w:rFonts w:hint="default"/>
      </w:rPr>
    </w:lvl>
    <w:lvl w:ilvl="1" w:tplc="041F0019" w:tentative="1">
      <w:start w:val="1"/>
      <w:numFmt w:val="lowerLetter"/>
      <w:lvlText w:val="%2."/>
      <w:lvlJc w:val="left"/>
      <w:pPr>
        <w:ind w:left="2835" w:hanging="360"/>
      </w:pPr>
    </w:lvl>
    <w:lvl w:ilvl="2" w:tplc="041F001B" w:tentative="1">
      <w:start w:val="1"/>
      <w:numFmt w:val="lowerRoman"/>
      <w:lvlText w:val="%3."/>
      <w:lvlJc w:val="right"/>
      <w:pPr>
        <w:ind w:left="3555" w:hanging="180"/>
      </w:pPr>
    </w:lvl>
    <w:lvl w:ilvl="3" w:tplc="041F000F" w:tentative="1">
      <w:start w:val="1"/>
      <w:numFmt w:val="decimal"/>
      <w:lvlText w:val="%4."/>
      <w:lvlJc w:val="left"/>
      <w:pPr>
        <w:ind w:left="4275" w:hanging="360"/>
      </w:pPr>
    </w:lvl>
    <w:lvl w:ilvl="4" w:tplc="041F0019" w:tentative="1">
      <w:start w:val="1"/>
      <w:numFmt w:val="lowerLetter"/>
      <w:lvlText w:val="%5."/>
      <w:lvlJc w:val="left"/>
      <w:pPr>
        <w:ind w:left="4995" w:hanging="360"/>
      </w:pPr>
    </w:lvl>
    <w:lvl w:ilvl="5" w:tplc="041F001B" w:tentative="1">
      <w:start w:val="1"/>
      <w:numFmt w:val="lowerRoman"/>
      <w:lvlText w:val="%6."/>
      <w:lvlJc w:val="right"/>
      <w:pPr>
        <w:ind w:left="5715" w:hanging="180"/>
      </w:pPr>
    </w:lvl>
    <w:lvl w:ilvl="6" w:tplc="041F000F" w:tentative="1">
      <w:start w:val="1"/>
      <w:numFmt w:val="decimal"/>
      <w:lvlText w:val="%7."/>
      <w:lvlJc w:val="left"/>
      <w:pPr>
        <w:ind w:left="6435" w:hanging="360"/>
      </w:pPr>
    </w:lvl>
    <w:lvl w:ilvl="7" w:tplc="041F0019" w:tentative="1">
      <w:start w:val="1"/>
      <w:numFmt w:val="lowerLetter"/>
      <w:lvlText w:val="%8."/>
      <w:lvlJc w:val="left"/>
      <w:pPr>
        <w:ind w:left="7155" w:hanging="360"/>
      </w:pPr>
    </w:lvl>
    <w:lvl w:ilvl="8" w:tplc="041F001B" w:tentative="1">
      <w:start w:val="1"/>
      <w:numFmt w:val="lowerRoman"/>
      <w:lvlText w:val="%9."/>
      <w:lvlJc w:val="right"/>
      <w:pPr>
        <w:ind w:left="7875" w:hanging="180"/>
      </w:pPr>
    </w:lvl>
  </w:abstractNum>
  <w:abstractNum w:abstractNumId="14" w15:restartNumberingAfterBreak="0">
    <w:nsid w:val="49A63CA8"/>
    <w:multiLevelType w:val="hybridMultilevel"/>
    <w:tmpl w:val="499E8A52"/>
    <w:lvl w:ilvl="0" w:tplc="C12E9994">
      <w:start w:val="2"/>
      <w:numFmt w:val="decimal"/>
      <w:suff w:val="space"/>
      <w:lvlText w:val="(%1)"/>
      <w:lvlJc w:val="left"/>
      <w:pPr>
        <w:ind w:left="720" w:hanging="360"/>
      </w:pPr>
      <w:rPr>
        <w:rFonts w:ascii="Times New Roman" w:hAnsi="Times New Roman" w:cs="Times New Roman"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5CD5FAB"/>
    <w:multiLevelType w:val="hybridMultilevel"/>
    <w:tmpl w:val="A2F89026"/>
    <w:lvl w:ilvl="0" w:tplc="A4B2BB0C">
      <w:start w:val="1"/>
      <w:numFmt w:val="lowerLetter"/>
      <w:lvlText w:val="%1)"/>
      <w:lvlJc w:val="left"/>
      <w:pPr>
        <w:ind w:left="963" w:hanging="396"/>
      </w:pPr>
      <w:rPr>
        <w:rFonts w:ascii="Times New Roman" w:eastAsia="Times New Roman" w:hAnsi="Times New Roman" w:cs="Times New Roman"/>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6" w15:restartNumberingAfterBreak="0">
    <w:nsid w:val="5A8C6B14"/>
    <w:multiLevelType w:val="hybridMultilevel"/>
    <w:tmpl w:val="DA6635E6"/>
    <w:lvl w:ilvl="0" w:tplc="1B3C4B8E">
      <w:start w:val="1"/>
      <mc:AlternateContent>
        <mc:Choice Requires="w14">
          <w:numFmt w:val="custom" w:format="a, ç, ĝ, ..."/>
        </mc:Choice>
        <mc:Fallback>
          <w:numFmt w:val="decimal"/>
        </mc:Fallback>
      </mc:AlternateContent>
      <w:lvlText w:val="%1)"/>
      <w:lvlJc w:val="left"/>
      <w:pPr>
        <w:ind w:left="1346" w:hanging="360"/>
      </w:pPr>
      <w:rPr>
        <w:rFonts w:hint="default"/>
      </w:rPr>
    </w:lvl>
    <w:lvl w:ilvl="1" w:tplc="1B3C4B8E">
      <w:start w:val="1"/>
      <mc:AlternateContent>
        <mc:Choice Requires="w14">
          <w:numFmt w:val="custom" w:format="a, ç, ĝ, ..."/>
        </mc:Choice>
        <mc:Fallback>
          <w:numFmt w:val="decimal"/>
        </mc:Fallback>
      </mc:AlternateContent>
      <w:lvlText w:val="%2)"/>
      <w:lvlJc w:val="left"/>
      <w:pPr>
        <w:ind w:left="2066" w:hanging="360"/>
      </w:pPr>
      <w:rPr>
        <w:rFonts w:hint="default"/>
      </w:rPr>
    </w:lvl>
    <w:lvl w:ilvl="2" w:tplc="041F001B" w:tentative="1">
      <w:start w:val="1"/>
      <w:numFmt w:val="lowerRoman"/>
      <w:lvlText w:val="%3."/>
      <w:lvlJc w:val="right"/>
      <w:pPr>
        <w:ind w:left="2786" w:hanging="180"/>
      </w:pPr>
    </w:lvl>
    <w:lvl w:ilvl="3" w:tplc="041F000F" w:tentative="1">
      <w:start w:val="1"/>
      <w:numFmt w:val="decimal"/>
      <w:lvlText w:val="%4."/>
      <w:lvlJc w:val="left"/>
      <w:pPr>
        <w:ind w:left="3506" w:hanging="360"/>
      </w:pPr>
    </w:lvl>
    <w:lvl w:ilvl="4" w:tplc="041F0019" w:tentative="1">
      <w:start w:val="1"/>
      <w:numFmt w:val="lowerLetter"/>
      <w:lvlText w:val="%5."/>
      <w:lvlJc w:val="left"/>
      <w:pPr>
        <w:ind w:left="4226" w:hanging="360"/>
      </w:pPr>
    </w:lvl>
    <w:lvl w:ilvl="5" w:tplc="041F001B" w:tentative="1">
      <w:start w:val="1"/>
      <w:numFmt w:val="lowerRoman"/>
      <w:lvlText w:val="%6."/>
      <w:lvlJc w:val="right"/>
      <w:pPr>
        <w:ind w:left="4946" w:hanging="180"/>
      </w:pPr>
    </w:lvl>
    <w:lvl w:ilvl="6" w:tplc="041F000F" w:tentative="1">
      <w:start w:val="1"/>
      <w:numFmt w:val="decimal"/>
      <w:lvlText w:val="%7."/>
      <w:lvlJc w:val="left"/>
      <w:pPr>
        <w:ind w:left="5666" w:hanging="360"/>
      </w:pPr>
    </w:lvl>
    <w:lvl w:ilvl="7" w:tplc="041F0019" w:tentative="1">
      <w:start w:val="1"/>
      <w:numFmt w:val="lowerLetter"/>
      <w:lvlText w:val="%8."/>
      <w:lvlJc w:val="left"/>
      <w:pPr>
        <w:ind w:left="6386" w:hanging="360"/>
      </w:pPr>
    </w:lvl>
    <w:lvl w:ilvl="8" w:tplc="041F001B" w:tentative="1">
      <w:start w:val="1"/>
      <w:numFmt w:val="lowerRoman"/>
      <w:lvlText w:val="%9."/>
      <w:lvlJc w:val="right"/>
      <w:pPr>
        <w:ind w:left="7106" w:hanging="180"/>
      </w:pPr>
    </w:lvl>
  </w:abstractNum>
  <w:num w:numId="1">
    <w:abstractNumId w:val="15"/>
  </w:num>
  <w:num w:numId="2">
    <w:abstractNumId w:val="0"/>
  </w:num>
  <w:num w:numId="3">
    <w:abstractNumId w:val="5"/>
  </w:num>
  <w:num w:numId="4">
    <w:abstractNumId w:val="3"/>
  </w:num>
  <w:num w:numId="5">
    <w:abstractNumId w:val="12"/>
  </w:num>
  <w:num w:numId="6">
    <w:abstractNumId w:val="6"/>
  </w:num>
  <w:num w:numId="7">
    <w:abstractNumId w:val="7"/>
  </w:num>
  <w:num w:numId="8">
    <w:abstractNumId w:val="14"/>
  </w:num>
  <w:num w:numId="9">
    <w:abstractNumId w:val="11"/>
  </w:num>
  <w:num w:numId="10">
    <w:abstractNumId w:val="13"/>
  </w:num>
  <w:num w:numId="11">
    <w:abstractNumId w:val="10"/>
  </w:num>
  <w:num w:numId="12">
    <w:abstractNumId w:val="8"/>
  </w:num>
  <w:num w:numId="13">
    <w:abstractNumId w:val="1"/>
  </w:num>
  <w:num w:numId="14">
    <w:abstractNumId w:val="4"/>
  </w:num>
  <w:num w:numId="15">
    <w:abstractNumId w:val="9"/>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A9F"/>
    <w:rsid w:val="000032E3"/>
    <w:rsid w:val="00003D7C"/>
    <w:rsid w:val="00005FFC"/>
    <w:rsid w:val="0001408C"/>
    <w:rsid w:val="00015F6E"/>
    <w:rsid w:val="00017A26"/>
    <w:rsid w:val="000354D7"/>
    <w:rsid w:val="0004426F"/>
    <w:rsid w:val="00047095"/>
    <w:rsid w:val="00047394"/>
    <w:rsid w:val="00047CFF"/>
    <w:rsid w:val="00055F21"/>
    <w:rsid w:val="00056533"/>
    <w:rsid w:val="000579EC"/>
    <w:rsid w:val="00070879"/>
    <w:rsid w:val="0008386B"/>
    <w:rsid w:val="00083DBE"/>
    <w:rsid w:val="00086B8F"/>
    <w:rsid w:val="000901F4"/>
    <w:rsid w:val="000B73F0"/>
    <w:rsid w:val="000C7584"/>
    <w:rsid w:val="000D64D1"/>
    <w:rsid w:val="000D6531"/>
    <w:rsid w:val="000E13CC"/>
    <w:rsid w:val="000E1D4F"/>
    <w:rsid w:val="000E211B"/>
    <w:rsid w:val="000E43FD"/>
    <w:rsid w:val="000E635D"/>
    <w:rsid w:val="000F3328"/>
    <w:rsid w:val="000F4587"/>
    <w:rsid w:val="00106B3D"/>
    <w:rsid w:val="001200C3"/>
    <w:rsid w:val="00125C02"/>
    <w:rsid w:val="00127F2B"/>
    <w:rsid w:val="0013409A"/>
    <w:rsid w:val="00137B64"/>
    <w:rsid w:val="00150F0E"/>
    <w:rsid w:val="001540B8"/>
    <w:rsid w:val="0016026B"/>
    <w:rsid w:val="001646ED"/>
    <w:rsid w:val="0017036A"/>
    <w:rsid w:val="00182786"/>
    <w:rsid w:val="00184AD9"/>
    <w:rsid w:val="001A1A91"/>
    <w:rsid w:val="001A6BA7"/>
    <w:rsid w:val="001A7CCD"/>
    <w:rsid w:val="001B1A90"/>
    <w:rsid w:val="001B2E2F"/>
    <w:rsid w:val="001C2131"/>
    <w:rsid w:val="001D1169"/>
    <w:rsid w:val="001D327F"/>
    <w:rsid w:val="001D520F"/>
    <w:rsid w:val="001E57A2"/>
    <w:rsid w:val="001E5D1B"/>
    <w:rsid w:val="001E6190"/>
    <w:rsid w:val="001F3E0E"/>
    <w:rsid w:val="00200ADA"/>
    <w:rsid w:val="00202C48"/>
    <w:rsid w:val="00205B58"/>
    <w:rsid w:val="002073B2"/>
    <w:rsid w:val="00213BF7"/>
    <w:rsid w:val="002157F3"/>
    <w:rsid w:val="00221424"/>
    <w:rsid w:val="0022322B"/>
    <w:rsid w:val="00225196"/>
    <w:rsid w:val="0022629D"/>
    <w:rsid w:val="00241CD8"/>
    <w:rsid w:val="00243CC4"/>
    <w:rsid w:val="00246663"/>
    <w:rsid w:val="002504BA"/>
    <w:rsid w:val="00253E9A"/>
    <w:rsid w:val="002607A2"/>
    <w:rsid w:val="00287116"/>
    <w:rsid w:val="002903EE"/>
    <w:rsid w:val="00290B09"/>
    <w:rsid w:val="002A665E"/>
    <w:rsid w:val="002A6A1D"/>
    <w:rsid w:val="002B0744"/>
    <w:rsid w:val="002B6D59"/>
    <w:rsid w:val="002C0E7A"/>
    <w:rsid w:val="002C54C2"/>
    <w:rsid w:val="002D42FA"/>
    <w:rsid w:val="002E1E97"/>
    <w:rsid w:val="002E5D79"/>
    <w:rsid w:val="002E63E9"/>
    <w:rsid w:val="002F05F7"/>
    <w:rsid w:val="002F3928"/>
    <w:rsid w:val="00301D5C"/>
    <w:rsid w:val="003045CF"/>
    <w:rsid w:val="00305A50"/>
    <w:rsid w:val="003316D9"/>
    <w:rsid w:val="0033210B"/>
    <w:rsid w:val="00332DBB"/>
    <w:rsid w:val="00334CED"/>
    <w:rsid w:val="00356FCF"/>
    <w:rsid w:val="00374B6F"/>
    <w:rsid w:val="00386479"/>
    <w:rsid w:val="0039374C"/>
    <w:rsid w:val="00395E65"/>
    <w:rsid w:val="003B2204"/>
    <w:rsid w:val="003B358F"/>
    <w:rsid w:val="003B39F7"/>
    <w:rsid w:val="003B65A5"/>
    <w:rsid w:val="003C35E2"/>
    <w:rsid w:val="003D4ED7"/>
    <w:rsid w:val="003D5EE1"/>
    <w:rsid w:val="003E35C8"/>
    <w:rsid w:val="003E4F7A"/>
    <w:rsid w:val="003F2A6B"/>
    <w:rsid w:val="00400E37"/>
    <w:rsid w:val="00402C18"/>
    <w:rsid w:val="004108E5"/>
    <w:rsid w:val="00417B32"/>
    <w:rsid w:val="004316EE"/>
    <w:rsid w:val="004321A0"/>
    <w:rsid w:val="0043601E"/>
    <w:rsid w:val="00436C25"/>
    <w:rsid w:val="0043757D"/>
    <w:rsid w:val="00451C5D"/>
    <w:rsid w:val="004534F6"/>
    <w:rsid w:val="00455AFD"/>
    <w:rsid w:val="00461AA7"/>
    <w:rsid w:val="00462856"/>
    <w:rsid w:val="00462932"/>
    <w:rsid w:val="00462FDA"/>
    <w:rsid w:val="00462FE2"/>
    <w:rsid w:val="00472E78"/>
    <w:rsid w:val="00473130"/>
    <w:rsid w:val="004910C4"/>
    <w:rsid w:val="0049355B"/>
    <w:rsid w:val="004A0140"/>
    <w:rsid w:val="004A39B7"/>
    <w:rsid w:val="004A3C2E"/>
    <w:rsid w:val="004C250E"/>
    <w:rsid w:val="004F11EF"/>
    <w:rsid w:val="004F127E"/>
    <w:rsid w:val="004F3100"/>
    <w:rsid w:val="005036FA"/>
    <w:rsid w:val="00504169"/>
    <w:rsid w:val="00506EA5"/>
    <w:rsid w:val="005075E0"/>
    <w:rsid w:val="0051737A"/>
    <w:rsid w:val="0053778E"/>
    <w:rsid w:val="00541434"/>
    <w:rsid w:val="00546E8C"/>
    <w:rsid w:val="00551E82"/>
    <w:rsid w:val="0056139F"/>
    <w:rsid w:val="005661E2"/>
    <w:rsid w:val="00566DAE"/>
    <w:rsid w:val="00573E44"/>
    <w:rsid w:val="005936F7"/>
    <w:rsid w:val="00596E58"/>
    <w:rsid w:val="00597450"/>
    <w:rsid w:val="005B4619"/>
    <w:rsid w:val="005C5FB7"/>
    <w:rsid w:val="005C7A4C"/>
    <w:rsid w:val="005F0774"/>
    <w:rsid w:val="005F0B28"/>
    <w:rsid w:val="005F0FE8"/>
    <w:rsid w:val="005F5E5A"/>
    <w:rsid w:val="00600A3F"/>
    <w:rsid w:val="00602197"/>
    <w:rsid w:val="0060516A"/>
    <w:rsid w:val="00607325"/>
    <w:rsid w:val="00614D6A"/>
    <w:rsid w:val="00621211"/>
    <w:rsid w:val="0062419A"/>
    <w:rsid w:val="0063499F"/>
    <w:rsid w:val="00635ADA"/>
    <w:rsid w:val="00642C2D"/>
    <w:rsid w:val="006465F5"/>
    <w:rsid w:val="00650870"/>
    <w:rsid w:val="00654C40"/>
    <w:rsid w:val="00666D23"/>
    <w:rsid w:val="00667CBE"/>
    <w:rsid w:val="00670A9F"/>
    <w:rsid w:val="0069760D"/>
    <w:rsid w:val="006A1395"/>
    <w:rsid w:val="006A1AC8"/>
    <w:rsid w:val="006A589D"/>
    <w:rsid w:val="006A59CF"/>
    <w:rsid w:val="006A6F35"/>
    <w:rsid w:val="006B1C4A"/>
    <w:rsid w:val="006C3467"/>
    <w:rsid w:val="006D21D8"/>
    <w:rsid w:val="006E1405"/>
    <w:rsid w:val="006E1FD3"/>
    <w:rsid w:val="006E27DD"/>
    <w:rsid w:val="006E5410"/>
    <w:rsid w:val="006F229A"/>
    <w:rsid w:val="006F2AC9"/>
    <w:rsid w:val="00702EFC"/>
    <w:rsid w:val="00712139"/>
    <w:rsid w:val="00730961"/>
    <w:rsid w:val="007339C3"/>
    <w:rsid w:val="00753A71"/>
    <w:rsid w:val="00755D68"/>
    <w:rsid w:val="00756F8A"/>
    <w:rsid w:val="007570F2"/>
    <w:rsid w:val="0076674A"/>
    <w:rsid w:val="00771BAB"/>
    <w:rsid w:val="00771DAB"/>
    <w:rsid w:val="00773C05"/>
    <w:rsid w:val="007847A2"/>
    <w:rsid w:val="00784D69"/>
    <w:rsid w:val="00797289"/>
    <w:rsid w:val="007A0EA2"/>
    <w:rsid w:val="007A2575"/>
    <w:rsid w:val="007A30EC"/>
    <w:rsid w:val="007A4DDD"/>
    <w:rsid w:val="007B0E98"/>
    <w:rsid w:val="007D07B4"/>
    <w:rsid w:val="007E576F"/>
    <w:rsid w:val="00803935"/>
    <w:rsid w:val="00803F18"/>
    <w:rsid w:val="008053C0"/>
    <w:rsid w:val="00820E2C"/>
    <w:rsid w:val="008220FF"/>
    <w:rsid w:val="00826D62"/>
    <w:rsid w:val="008325E6"/>
    <w:rsid w:val="00834227"/>
    <w:rsid w:val="00842A98"/>
    <w:rsid w:val="00855124"/>
    <w:rsid w:val="00872865"/>
    <w:rsid w:val="00873F11"/>
    <w:rsid w:val="0087667D"/>
    <w:rsid w:val="00890C71"/>
    <w:rsid w:val="00895F4B"/>
    <w:rsid w:val="008A4A4B"/>
    <w:rsid w:val="008A63A9"/>
    <w:rsid w:val="008A6A1F"/>
    <w:rsid w:val="008B4A83"/>
    <w:rsid w:val="008C252B"/>
    <w:rsid w:val="008D357D"/>
    <w:rsid w:val="008E001B"/>
    <w:rsid w:val="008E6712"/>
    <w:rsid w:val="008F72B0"/>
    <w:rsid w:val="00906CCD"/>
    <w:rsid w:val="00926D5C"/>
    <w:rsid w:val="00931891"/>
    <w:rsid w:val="009321B0"/>
    <w:rsid w:val="00944A9D"/>
    <w:rsid w:val="00946D3D"/>
    <w:rsid w:val="00950DBC"/>
    <w:rsid w:val="00961C9C"/>
    <w:rsid w:val="00963DB8"/>
    <w:rsid w:val="00964202"/>
    <w:rsid w:val="00964BC3"/>
    <w:rsid w:val="00965D09"/>
    <w:rsid w:val="009817F9"/>
    <w:rsid w:val="00985813"/>
    <w:rsid w:val="00985C34"/>
    <w:rsid w:val="00993EC6"/>
    <w:rsid w:val="00994CF0"/>
    <w:rsid w:val="009A464F"/>
    <w:rsid w:val="009A7CB5"/>
    <w:rsid w:val="009B3415"/>
    <w:rsid w:val="009B425E"/>
    <w:rsid w:val="009C02EB"/>
    <w:rsid w:val="009D41D2"/>
    <w:rsid w:val="009D5EAD"/>
    <w:rsid w:val="009F1618"/>
    <w:rsid w:val="009F6CAD"/>
    <w:rsid w:val="00A025B2"/>
    <w:rsid w:val="00A12F89"/>
    <w:rsid w:val="00A23CF2"/>
    <w:rsid w:val="00A262EE"/>
    <w:rsid w:val="00A46CF5"/>
    <w:rsid w:val="00A72F5B"/>
    <w:rsid w:val="00A745CB"/>
    <w:rsid w:val="00A97502"/>
    <w:rsid w:val="00AA4483"/>
    <w:rsid w:val="00AA50CC"/>
    <w:rsid w:val="00AA7FAD"/>
    <w:rsid w:val="00AB7E75"/>
    <w:rsid w:val="00AC3442"/>
    <w:rsid w:val="00AC5C93"/>
    <w:rsid w:val="00AD1C7C"/>
    <w:rsid w:val="00AD7723"/>
    <w:rsid w:val="00AD7C45"/>
    <w:rsid w:val="00AE769B"/>
    <w:rsid w:val="00AF1244"/>
    <w:rsid w:val="00AF5980"/>
    <w:rsid w:val="00B012AB"/>
    <w:rsid w:val="00B10F34"/>
    <w:rsid w:val="00B37B76"/>
    <w:rsid w:val="00B475A8"/>
    <w:rsid w:val="00B60886"/>
    <w:rsid w:val="00B62BFB"/>
    <w:rsid w:val="00B67FF5"/>
    <w:rsid w:val="00B70AF3"/>
    <w:rsid w:val="00B74921"/>
    <w:rsid w:val="00B77837"/>
    <w:rsid w:val="00B83217"/>
    <w:rsid w:val="00B84068"/>
    <w:rsid w:val="00BA6958"/>
    <w:rsid w:val="00BB1F63"/>
    <w:rsid w:val="00BB375A"/>
    <w:rsid w:val="00BC67D4"/>
    <w:rsid w:val="00BC7CBF"/>
    <w:rsid w:val="00BD2182"/>
    <w:rsid w:val="00BD2477"/>
    <w:rsid w:val="00BD3C31"/>
    <w:rsid w:val="00BD5C4A"/>
    <w:rsid w:val="00BD5ED6"/>
    <w:rsid w:val="00C04A84"/>
    <w:rsid w:val="00C1329A"/>
    <w:rsid w:val="00C13411"/>
    <w:rsid w:val="00C13508"/>
    <w:rsid w:val="00C241F0"/>
    <w:rsid w:val="00C309AF"/>
    <w:rsid w:val="00C3528B"/>
    <w:rsid w:val="00C41A6F"/>
    <w:rsid w:val="00C44724"/>
    <w:rsid w:val="00C4609B"/>
    <w:rsid w:val="00C5206D"/>
    <w:rsid w:val="00C60ED0"/>
    <w:rsid w:val="00C65AD3"/>
    <w:rsid w:val="00C73D5B"/>
    <w:rsid w:val="00C7683D"/>
    <w:rsid w:val="00C80858"/>
    <w:rsid w:val="00C817E0"/>
    <w:rsid w:val="00C81A0E"/>
    <w:rsid w:val="00C9042D"/>
    <w:rsid w:val="00C96E1E"/>
    <w:rsid w:val="00C97BF5"/>
    <w:rsid w:val="00CA76D5"/>
    <w:rsid w:val="00CC090A"/>
    <w:rsid w:val="00CC5DC6"/>
    <w:rsid w:val="00CC611B"/>
    <w:rsid w:val="00CC73CA"/>
    <w:rsid w:val="00CD1024"/>
    <w:rsid w:val="00CD5CC0"/>
    <w:rsid w:val="00CF6C38"/>
    <w:rsid w:val="00CF7673"/>
    <w:rsid w:val="00D028E9"/>
    <w:rsid w:val="00D02919"/>
    <w:rsid w:val="00D03EBF"/>
    <w:rsid w:val="00D15620"/>
    <w:rsid w:val="00D25ABE"/>
    <w:rsid w:val="00D30E5C"/>
    <w:rsid w:val="00D350DC"/>
    <w:rsid w:val="00D3534A"/>
    <w:rsid w:val="00D416B5"/>
    <w:rsid w:val="00D428B9"/>
    <w:rsid w:val="00D44087"/>
    <w:rsid w:val="00D44B5F"/>
    <w:rsid w:val="00D50A73"/>
    <w:rsid w:val="00D529B3"/>
    <w:rsid w:val="00D707D4"/>
    <w:rsid w:val="00D73AB0"/>
    <w:rsid w:val="00D77B32"/>
    <w:rsid w:val="00D77FCF"/>
    <w:rsid w:val="00D81BA3"/>
    <w:rsid w:val="00D85A05"/>
    <w:rsid w:val="00D9160E"/>
    <w:rsid w:val="00DA707E"/>
    <w:rsid w:val="00DB0CD7"/>
    <w:rsid w:val="00DB265A"/>
    <w:rsid w:val="00DB5EF9"/>
    <w:rsid w:val="00DC2774"/>
    <w:rsid w:val="00DC4920"/>
    <w:rsid w:val="00DD540D"/>
    <w:rsid w:val="00DE731B"/>
    <w:rsid w:val="00E010D4"/>
    <w:rsid w:val="00E05EE1"/>
    <w:rsid w:val="00E114AB"/>
    <w:rsid w:val="00E26874"/>
    <w:rsid w:val="00E30965"/>
    <w:rsid w:val="00E30E0E"/>
    <w:rsid w:val="00E3236A"/>
    <w:rsid w:val="00E32C4C"/>
    <w:rsid w:val="00E36AAA"/>
    <w:rsid w:val="00E451AB"/>
    <w:rsid w:val="00E54383"/>
    <w:rsid w:val="00E5655D"/>
    <w:rsid w:val="00E57B06"/>
    <w:rsid w:val="00E6335E"/>
    <w:rsid w:val="00E73D22"/>
    <w:rsid w:val="00E7427F"/>
    <w:rsid w:val="00E76694"/>
    <w:rsid w:val="00E84429"/>
    <w:rsid w:val="00E93F1A"/>
    <w:rsid w:val="00E95501"/>
    <w:rsid w:val="00E967B9"/>
    <w:rsid w:val="00EB04D5"/>
    <w:rsid w:val="00EB0A99"/>
    <w:rsid w:val="00EB63E6"/>
    <w:rsid w:val="00ED0EB9"/>
    <w:rsid w:val="00ED1C59"/>
    <w:rsid w:val="00ED3508"/>
    <w:rsid w:val="00ED588F"/>
    <w:rsid w:val="00EE31E5"/>
    <w:rsid w:val="00EE6BF7"/>
    <w:rsid w:val="00F10682"/>
    <w:rsid w:val="00F27781"/>
    <w:rsid w:val="00F33B1D"/>
    <w:rsid w:val="00F34462"/>
    <w:rsid w:val="00F365FC"/>
    <w:rsid w:val="00F36E78"/>
    <w:rsid w:val="00F64E6D"/>
    <w:rsid w:val="00F65368"/>
    <w:rsid w:val="00F70385"/>
    <w:rsid w:val="00F75CA8"/>
    <w:rsid w:val="00F82DF6"/>
    <w:rsid w:val="00F83CE6"/>
    <w:rsid w:val="00F869D2"/>
    <w:rsid w:val="00F95BC1"/>
    <w:rsid w:val="00FA0036"/>
    <w:rsid w:val="00FA2C55"/>
    <w:rsid w:val="00FA5720"/>
    <w:rsid w:val="00FA5E93"/>
    <w:rsid w:val="00FA7D6A"/>
    <w:rsid w:val="00FB1118"/>
    <w:rsid w:val="00FB3B7B"/>
    <w:rsid w:val="00FB768F"/>
    <w:rsid w:val="00FD521B"/>
    <w:rsid w:val="00FD6353"/>
    <w:rsid w:val="00FE0297"/>
    <w:rsid w:val="00FE5339"/>
    <w:rsid w:val="00FF136A"/>
    <w:rsid w:val="00FF66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E93B"/>
  <w15:docId w15:val="{32CBC57B-9C40-486B-AA5F-77C6F114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A9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125C02"/>
  </w:style>
  <w:style w:type="paragraph" w:styleId="NormalWeb">
    <w:name w:val="Normal (Web)"/>
    <w:basedOn w:val="Normal"/>
    <w:uiPriority w:val="99"/>
    <w:semiHidden/>
    <w:unhideWhenUsed/>
    <w:rsid w:val="001C213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link w:val="ListeParagrafChar"/>
    <w:uiPriority w:val="34"/>
    <w:qFormat/>
    <w:rsid w:val="00C5206D"/>
    <w:pPr>
      <w:ind w:left="720"/>
      <w:contextualSpacing/>
    </w:pPr>
  </w:style>
  <w:style w:type="paragraph" w:customStyle="1" w:styleId="metin">
    <w:name w:val="metin"/>
    <w:basedOn w:val="Normal"/>
    <w:rsid w:val="00BC67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BC67D4"/>
  </w:style>
  <w:style w:type="paragraph" w:customStyle="1" w:styleId="Default">
    <w:name w:val="Default"/>
    <w:rsid w:val="005B4619"/>
    <w:pPr>
      <w:autoSpaceDE w:val="0"/>
      <w:autoSpaceDN w:val="0"/>
      <w:adjustRightInd w:val="0"/>
      <w:spacing w:after="0" w:line="240" w:lineRule="auto"/>
    </w:pPr>
    <w:rPr>
      <w:rFonts w:ascii="Calibri" w:eastAsia="Batang" w:hAnsi="Calibri" w:cs="Calibri"/>
      <w:color w:val="000000"/>
      <w:sz w:val="24"/>
      <w:szCs w:val="24"/>
    </w:rPr>
  </w:style>
  <w:style w:type="paragraph" w:styleId="BalonMetni">
    <w:name w:val="Balloon Text"/>
    <w:basedOn w:val="Normal"/>
    <w:link w:val="BalonMetniChar"/>
    <w:uiPriority w:val="99"/>
    <w:semiHidden/>
    <w:unhideWhenUsed/>
    <w:rsid w:val="00FB3B7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B3B7B"/>
    <w:rPr>
      <w:rFonts w:ascii="Segoe UI" w:hAnsi="Segoe UI" w:cs="Segoe UI"/>
      <w:sz w:val="18"/>
      <w:szCs w:val="18"/>
    </w:rPr>
  </w:style>
  <w:style w:type="paragraph" w:styleId="stBilgi">
    <w:name w:val="header"/>
    <w:basedOn w:val="Normal"/>
    <w:link w:val="stBilgiChar"/>
    <w:uiPriority w:val="99"/>
    <w:unhideWhenUsed/>
    <w:rsid w:val="00332DB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2DBB"/>
  </w:style>
  <w:style w:type="paragraph" w:styleId="AltBilgi">
    <w:name w:val="footer"/>
    <w:basedOn w:val="Normal"/>
    <w:link w:val="AltBilgiChar"/>
    <w:uiPriority w:val="99"/>
    <w:unhideWhenUsed/>
    <w:rsid w:val="00332DB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2DBB"/>
  </w:style>
  <w:style w:type="character" w:customStyle="1" w:styleId="ListeParagrafChar">
    <w:name w:val="Liste Paragraf Char"/>
    <w:link w:val="ListeParagraf"/>
    <w:uiPriority w:val="34"/>
    <w:locked/>
    <w:rsid w:val="001E6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39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82419-31BE-4536-B85A-513FA6F33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1142</Words>
  <Characters>6513</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Eyüp Bulut</dc:creator>
  <cp:keywords/>
  <dc:description/>
  <cp:lastModifiedBy>Eyüp Bulut</cp:lastModifiedBy>
  <cp:revision>4</cp:revision>
  <cp:lastPrinted>2025-12-29T13:21:00Z</cp:lastPrinted>
  <dcterms:created xsi:type="dcterms:W3CDTF">2025-12-29T13:04:00Z</dcterms:created>
  <dcterms:modified xsi:type="dcterms:W3CDTF">2026-01-02T11:31:00Z</dcterms:modified>
</cp:coreProperties>
</file>